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28F0" w14:textId="77777777" w:rsidR="00205C46" w:rsidRPr="00205C46" w:rsidRDefault="00205C46" w:rsidP="00205C46">
      <w:pPr>
        <w:rPr>
          <w:lang w:val="ru-RU"/>
        </w:rPr>
      </w:pPr>
      <w:r w:rsidRPr="00205C46">
        <w:rPr>
          <w:lang w:val="ru-RU"/>
        </w:rPr>
        <w:t xml:space="preserve">С. В. </w:t>
      </w:r>
      <w:proofErr w:type="spellStart"/>
      <w:r w:rsidRPr="00205C46">
        <w:rPr>
          <w:lang w:val="ru-RU"/>
        </w:rPr>
        <w:t>Думин</w:t>
      </w:r>
      <w:proofErr w:type="spellEnd"/>
    </w:p>
    <w:p w14:paraId="6F6F4851" w14:textId="77777777" w:rsidR="00205C46" w:rsidRPr="00205C46" w:rsidRDefault="00205C46" w:rsidP="00205C46">
      <w:pPr>
        <w:rPr>
          <w:lang w:val="ru-RU"/>
        </w:rPr>
      </w:pPr>
      <w:r w:rsidRPr="00205C46">
        <w:rPr>
          <w:lang w:val="ru-RU"/>
        </w:rPr>
        <w:t>Родословная книга</w:t>
      </w:r>
      <w:r w:rsidRPr="00205C46">
        <w:rPr>
          <w:lang w:val="ru-RU"/>
        </w:rPr>
        <w:br/>
        <w:t>Российского Императорского Дома</w:t>
      </w:r>
    </w:p>
    <w:p w14:paraId="1B36300F" w14:textId="6ECAF5DB" w:rsidR="00205C46" w:rsidRPr="00205C46" w:rsidRDefault="00494EA2" w:rsidP="00205C46">
      <w:pPr>
        <w:rPr>
          <w:lang w:val="ru-RU"/>
        </w:rPr>
      </w:pPr>
      <w:r>
        <w:rPr>
          <w:lang w:val="ru-RU"/>
        </w:rPr>
        <w:t>Р</w:t>
      </w:r>
      <w:r w:rsidR="00205C46" w:rsidRPr="00205C46">
        <w:rPr>
          <w:lang w:val="ru-RU"/>
        </w:rPr>
        <w:t>одословная книга Российского Императорского Дома впервые упоминается в 1797 г.</w:t>
      </w:r>
    </w:p>
    <w:p w14:paraId="08DE60D5" w14:textId="77777777" w:rsidR="00205C46" w:rsidRPr="00205C46" w:rsidRDefault="00205C46" w:rsidP="00205C46">
      <w:pPr>
        <w:rPr>
          <w:lang w:val="ru-RU"/>
        </w:rPr>
      </w:pPr>
      <w:r w:rsidRPr="00205C46">
        <w:rPr>
          <w:lang w:val="ru-RU"/>
        </w:rPr>
        <w:t>Разумеется, имена царей и императоров, их супруг, царевичей и царевен, великих князей и великих княжон и прежде фиксировались в официальных документах, демонстрируя их принадлежность к царствующему дому; их поминала в своих молитвах Русская православная церковь, они, как и члены иностранных владетельных родов, перечислялись в современных официальных справочниках, в том числе и российских.</w:t>
      </w:r>
    </w:p>
    <w:p w14:paraId="56357364" w14:textId="77777777" w:rsidR="00205C46" w:rsidRPr="00205C46" w:rsidRDefault="00205C46" w:rsidP="00205C46">
      <w:pPr>
        <w:rPr>
          <w:lang w:val="ru-RU"/>
        </w:rPr>
      </w:pPr>
      <w:r w:rsidRPr="00205C46">
        <w:rPr>
          <w:lang w:val="ru-RU"/>
        </w:rPr>
        <w:t>Но после 1797 г. в русском официальном делопроизводстве появляется принципиально иной справочник по генеалогии царствующей династии, тесно связанный с окончательно оформленным тогда Законом о престолонаследии.</w:t>
      </w:r>
    </w:p>
    <w:p w14:paraId="5B989D04" w14:textId="23E5AA31" w:rsidR="00205C46" w:rsidRPr="00205C46" w:rsidRDefault="00205C46" w:rsidP="00205C46">
      <w:pPr>
        <w:rPr>
          <w:lang w:val="ru-RU"/>
        </w:rPr>
      </w:pPr>
      <w:r w:rsidRPr="00205C46">
        <w:rPr>
          <w:lang w:val="ru-RU"/>
        </w:rPr>
        <w:t>Как известно, император Петр I указом 5 февраля 1722 г., в отступление от вековых традиций («от обычая старого, что большому сыну наследство давали…»), установил право государя избирать себе наследника по своему усмотрению, даже не из числа чле</w:t>
      </w:r>
      <w:r w:rsidR="00343CF3">
        <w:rPr>
          <w:lang w:val="ru-RU"/>
        </w:rPr>
        <w:t>н</w:t>
      </w:r>
      <w:r w:rsidRPr="00205C46">
        <w:rPr>
          <w:lang w:val="ru-RU"/>
        </w:rPr>
        <w:t>ов</w:t>
      </w:r>
      <w:r w:rsidRPr="00205C46">
        <w:rPr>
          <w:lang w:val="ru-RU"/>
        </w:rPr>
        <w:br/>
        <w:t>династии</w:t>
      </w:r>
      <w:hyperlink r:id="rId4" w:anchor="footnote-023" w:history="1">
        <w:r w:rsidRPr="00205C46">
          <w:rPr>
            <w:rStyle w:val="ac"/>
            <w:lang w:val="ru-RU"/>
          </w:rPr>
          <w:t>1</w:t>
        </w:r>
      </w:hyperlink>
      <w:r w:rsidRPr="00205C46">
        <w:rPr>
          <w:lang w:val="ru-RU"/>
        </w:rPr>
        <w:t>. Не реализованное им самим (император умер, не успев назначить преемника), это установление внесло хаос в русское престолонаследие и стало одной из предпосылок череды дворцовых переворотов.</w:t>
      </w:r>
    </w:p>
    <w:p w14:paraId="08CC8C8E" w14:textId="77777777" w:rsidR="00205C46" w:rsidRPr="00205C46" w:rsidRDefault="00205C46" w:rsidP="00205C46">
      <w:pPr>
        <w:rPr>
          <w:lang w:val="ru-RU"/>
        </w:rPr>
      </w:pPr>
      <w:r w:rsidRPr="00205C46">
        <w:rPr>
          <w:lang w:val="ru-RU"/>
        </w:rPr>
        <w:t>Правнук Петра, будущий император Павел I, сознавая пагубность произвола в выборе наследника, еще в 1788 г., в бытность великим князем, вместе с женой великой княгиней Марией Федоровной составил и подписал акт, в котором установил, что российский престол должен переходить от отца к сыну — старшему, а в случае его смерти без потомства — к следующему сыну и его потомству, и только при отсутствии мужского потомства — к потомству женскому. При коронации в Успенском соборе в Москве 5 апреля 1797 г. Павел I торжественно огласил этот акт, впервые даровав Российской империи четкий, детально прописанный Закон о престолонаследии</w:t>
      </w:r>
      <w:hyperlink r:id="rId5" w:anchor="footnote-022" w:history="1">
        <w:r w:rsidRPr="00205C46">
          <w:rPr>
            <w:rStyle w:val="ac"/>
            <w:lang w:val="ru-RU"/>
          </w:rPr>
          <w:t>2</w:t>
        </w:r>
      </w:hyperlink>
      <w:r w:rsidRPr="00205C46">
        <w:rPr>
          <w:lang w:val="ru-RU"/>
        </w:rPr>
        <w:t>. С этого момента наследник престола «назначен законом самим», «дабы не было ни малейшего сомнения, кому наследовать», а порядок наследования престола поставлен выше «воли Монаршей».</w:t>
      </w:r>
    </w:p>
    <w:p w14:paraId="2A38DEDB" w14:textId="77777777" w:rsidR="00205C46" w:rsidRPr="00205C46" w:rsidRDefault="00205C46" w:rsidP="00205C46">
      <w:pPr>
        <w:rPr>
          <w:lang w:val="ru-RU"/>
        </w:rPr>
      </w:pPr>
      <w:r w:rsidRPr="00205C46">
        <w:rPr>
          <w:lang w:val="ru-RU"/>
        </w:rPr>
        <w:t>Высочайше утвержденное в тот же день, 5 апреля 1797 г., «Учреждение Императорской Фамилии»</w:t>
      </w:r>
      <w:hyperlink r:id="rId6" w:anchor="footnote-021" w:history="1">
        <w:r w:rsidRPr="00205C46">
          <w:rPr>
            <w:rStyle w:val="ac"/>
            <w:lang w:val="ru-RU"/>
          </w:rPr>
          <w:t>3</w:t>
        </w:r>
      </w:hyperlink>
      <w:r w:rsidRPr="00205C46">
        <w:rPr>
          <w:lang w:val="ru-RU"/>
        </w:rPr>
        <w:t>, определяя титулы, имущественные права и привилегии членов Императорского Дома, впервые упоминает и Родословную книгу, в которую должны быть внесены члены Августейшей Фамилии.</w:t>
      </w:r>
    </w:p>
    <w:p w14:paraId="62CA4508" w14:textId="77777777" w:rsidR="00205C46" w:rsidRPr="00205C46" w:rsidRDefault="00205C46" w:rsidP="00205C46">
      <w:pPr>
        <w:rPr>
          <w:lang w:val="ru-RU"/>
        </w:rPr>
      </w:pPr>
      <w:r w:rsidRPr="00205C46">
        <w:rPr>
          <w:lang w:val="ru-RU"/>
        </w:rPr>
        <w:lastRenderedPageBreak/>
        <w:t>«Хотя всё относящееся до степени родства в происходящих от крови Императорской пространно объяснили Мы в вышесказанном, но как по Божьему Святому Его благословению надеемся Мы и ожидаем, что Наш Императорский Дом и весь наш род вечно цвести и размножаться будет; то дабы впредь не могло произойти, в прямых или боковых нисходящих поколениях какового-либо разногласия или заблуждения, в рассуждении лет и каждого преимуществ, или же замешательства между самыми поколениями, сим соизволяем и повелеваем, если в Нашем роде от мужского или женского поколения, в Государстве или вне оного сын или дочь родится, чтобы, отец и мать или ближайший из родственников, без продолжения времени, Императора об имени и о дне рождения новорожденного или новорожденной уведомляли письменно, в рассуждении отсутствующих из Государства, чрез посредство находящихся в тех же местах или же в близости оных Российских Министров и Поверенных в делах. Напротив чего Император, получа таковое извещение, повелевает имя новорожденного или новорожденной внесть в родословную книгу, известя фамилию их, что они действительно к поколению Императорскому причтены; что самой и послужит им доказательством оного впредь подлежащим образом. Равномерно сему, таковые же уведомления и о всех рода Императорского умерших должны быть доставляемы, дабы список об них совершенно верный в Государственной Архиве [!] храним был и дабы исправная родословная о Российском Императорском роде сочинена и в непременном порядке всегда содержана была»</w:t>
      </w:r>
      <w:hyperlink r:id="rId7" w:anchor="footnote-020" w:history="1">
        <w:r w:rsidRPr="00205C46">
          <w:rPr>
            <w:rStyle w:val="ac"/>
            <w:lang w:val="ru-RU"/>
          </w:rPr>
          <w:t>4</w:t>
        </w:r>
      </w:hyperlink>
      <w:r w:rsidRPr="00205C46">
        <w:rPr>
          <w:lang w:val="ru-RU"/>
        </w:rPr>
        <w:t>.</w:t>
      </w:r>
    </w:p>
    <w:p w14:paraId="04C73D12" w14:textId="77777777" w:rsidR="00205C46" w:rsidRPr="00205C46" w:rsidRDefault="00205C46" w:rsidP="00205C46">
      <w:pPr>
        <w:rPr>
          <w:lang w:val="ru-RU"/>
        </w:rPr>
      </w:pPr>
      <w:r w:rsidRPr="00205C46">
        <w:rPr>
          <w:lang w:val="ru-RU"/>
        </w:rPr>
        <w:t>Эти положения сохранились и во всех последующих редакциях «Учреждения». Ему посвящена глава вторая, «О рождении и кончине Членов Императорского Дома»:</w:t>
      </w:r>
    </w:p>
    <w:p w14:paraId="6A7E8400" w14:textId="77777777" w:rsidR="00205C46" w:rsidRPr="00205C46" w:rsidRDefault="00205C46" w:rsidP="00205C46">
      <w:pPr>
        <w:rPr>
          <w:lang w:val="ru-RU"/>
        </w:rPr>
      </w:pPr>
      <w:r w:rsidRPr="00205C46">
        <w:rPr>
          <w:lang w:val="ru-RU"/>
        </w:rPr>
        <w:t>«135. Когда в Императорском Доме от мужеского или женского поколения, в государстве или вне оного, родится сын или дочь, то отец и мать, или же ближайший из родственников, имеют, без продолжения времени, известить царствующего Императора о дне рождения и об имени новорожденного или новорожденной.</w:t>
      </w:r>
    </w:p>
    <w:p w14:paraId="129AD124" w14:textId="77777777" w:rsidR="00205C46" w:rsidRPr="00205C46" w:rsidRDefault="00205C46" w:rsidP="00205C46">
      <w:pPr>
        <w:rPr>
          <w:lang w:val="ru-RU"/>
        </w:rPr>
      </w:pPr>
      <w:r w:rsidRPr="00205C46">
        <w:rPr>
          <w:lang w:val="ru-RU"/>
        </w:rPr>
        <w:t>136. Извещение сие должно быть письменное, и отсутствующие из государства доставляют оное чрез посредство местных Российских дипломатических агентов.</w:t>
      </w:r>
    </w:p>
    <w:p w14:paraId="5855FD16" w14:textId="77777777" w:rsidR="00205C46" w:rsidRPr="00205C46" w:rsidRDefault="00205C46" w:rsidP="00205C46">
      <w:pPr>
        <w:rPr>
          <w:lang w:val="ru-RU"/>
        </w:rPr>
      </w:pPr>
      <w:r w:rsidRPr="00205C46">
        <w:rPr>
          <w:lang w:val="ru-RU"/>
        </w:rPr>
        <w:t>137. Император, получив извещение, повелевает имя новорожденного или новорожденной внести в родословную книгу Российского Императорского Дома и известить Фамилию их, что они действительно к поколению Императорскому причтены.</w:t>
      </w:r>
    </w:p>
    <w:p w14:paraId="75DB18DE" w14:textId="77777777" w:rsidR="00205C46" w:rsidRPr="00205C46" w:rsidRDefault="00205C46" w:rsidP="00205C46">
      <w:pPr>
        <w:rPr>
          <w:lang w:val="ru-RU"/>
        </w:rPr>
      </w:pPr>
      <w:r w:rsidRPr="00205C46">
        <w:rPr>
          <w:lang w:val="ru-RU"/>
        </w:rPr>
        <w:t>138. В случае кончины, внутри или вне государства, Члена Императорской Фамилии, Император равномерно о сем извещается.</w:t>
      </w:r>
    </w:p>
    <w:p w14:paraId="715601B8" w14:textId="77777777" w:rsidR="00205C46" w:rsidRPr="00205C46" w:rsidRDefault="00205C46" w:rsidP="00205C46">
      <w:pPr>
        <w:rPr>
          <w:lang w:val="ru-RU"/>
        </w:rPr>
      </w:pPr>
      <w:r w:rsidRPr="00205C46">
        <w:rPr>
          <w:lang w:val="ru-RU"/>
        </w:rPr>
        <w:t>139. О всех новорожденных и скончавшихся в Императорском Доме от мужеского поколения, равно и о кончине чужестранных Принцесс, состоящих в брачном союзе с Ве</w:t>
      </w:r>
      <w:r w:rsidRPr="00205C46">
        <w:rPr>
          <w:lang w:val="ru-RU"/>
        </w:rPr>
        <w:lastRenderedPageBreak/>
        <w:t>ликими Князьями и Князьями Крови Императорской, объявляется во всеобщее сведение чрез Правительствующий Сенат; о рождении же и кончине Великих Князей и Великих Княжон возвещается во всенародное известие манифестами.</w:t>
      </w:r>
    </w:p>
    <w:p w14:paraId="0B8CE077" w14:textId="77777777" w:rsidR="00205C46" w:rsidRPr="00205C46" w:rsidRDefault="00205C46" w:rsidP="00205C46">
      <w:pPr>
        <w:rPr>
          <w:lang w:val="ru-RU"/>
        </w:rPr>
      </w:pPr>
      <w:r w:rsidRPr="00205C46">
        <w:rPr>
          <w:lang w:val="ru-RU"/>
        </w:rPr>
        <w:t>140. Извещения о рождении и кончине Членов Императорского Дома хранятся в Государственном Архиве.</w:t>
      </w:r>
    </w:p>
    <w:p w14:paraId="368BE902" w14:textId="77777777" w:rsidR="00205C46" w:rsidRPr="00205C46" w:rsidRDefault="00205C46" w:rsidP="00205C46">
      <w:pPr>
        <w:rPr>
          <w:lang w:val="ru-RU"/>
        </w:rPr>
      </w:pPr>
      <w:r w:rsidRPr="00205C46">
        <w:rPr>
          <w:lang w:val="ru-RU"/>
        </w:rPr>
        <w:t>141. Кончина Особ Императорского Дома означается, так же, как и рождение их, в родословной книге.</w:t>
      </w:r>
    </w:p>
    <w:p w14:paraId="3076B8E9" w14:textId="77777777" w:rsidR="00205C46" w:rsidRPr="00205C46" w:rsidRDefault="00205C46" w:rsidP="00205C46">
      <w:pPr>
        <w:rPr>
          <w:lang w:val="ru-RU"/>
        </w:rPr>
      </w:pPr>
      <w:r w:rsidRPr="00205C46">
        <w:rPr>
          <w:lang w:val="ru-RU"/>
        </w:rPr>
        <w:t>142. Внесение имени в родословную книгу имеет быть доказательством сопричтения к поколению Императорскому.</w:t>
      </w:r>
    </w:p>
    <w:p w14:paraId="55A08B8C" w14:textId="77777777" w:rsidR="00205C46" w:rsidRPr="00205C46" w:rsidRDefault="00205C46" w:rsidP="00205C46">
      <w:pPr>
        <w:rPr>
          <w:lang w:val="ru-RU"/>
        </w:rPr>
      </w:pPr>
      <w:r w:rsidRPr="00205C46">
        <w:rPr>
          <w:lang w:val="ru-RU"/>
        </w:rPr>
        <w:t>143. Родословная книга служит основанием к распорядку пенсий, уделов и денежных награждений Членов Императорского Дома. Она хранится в Кабинете Его Императорского Величества»</w:t>
      </w:r>
      <w:hyperlink r:id="rId8" w:anchor="footnote-019" w:history="1">
        <w:r w:rsidRPr="00205C46">
          <w:rPr>
            <w:rStyle w:val="ac"/>
            <w:lang w:val="ru-RU"/>
          </w:rPr>
          <w:t>5</w:t>
        </w:r>
      </w:hyperlink>
      <w:r w:rsidRPr="00205C46">
        <w:rPr>
          <w:lang w:val="ru-RU"/>
        </w:rPr>
        <w:t>.</w:t>
      </w:r>
    </w:p>
    <w:p w14:paraId="0B166FF3" w14:textId="77777777" w:rsidR="00205C46" w:rsidRPr="00205C46" w:rsidRDefault="00205C46" w:rsidP="00205C46">
      <w:pPr>
        <w:rPr>
          <w:lang w:val="ru-RU"/>
        </w:rPr>
      </w:pPr>
      <w:r w:rsidRPr="00205C46">
        <w:rPr>
          <w:lang w:val="ru-RU"/>
        </w:rPr>
        <w:t>К сожалению, до настоящего времени мало кто знает, что же представляла собой эта «главная родословная книга» Российской империи, когда она была фактически учреждена, кто именно из потомков Романовых был в нее внесен, какие данные при этом отмечались, как именно фиксировалась в ней генеалогическая информация</w:t>
      </w:r>
      <w:hyperlink r:id="rId9" w:anchor="footnote-018" w:history="1">
        <w:r w:rsidRPr="00205C46">
          <w:rPr>
            <w:rStyle w:val="ac"/>
            <w:lang w:val="ru-RU"/>
          </w:rPr>
          <w:t>6</w:t>
        </w:r>
      </w:hyperlink>
      <w:r w:rsidRPr="00205C46">
        <w:rPr>
          <w:lang w:val="ru-RU"/>
        </w:rPr>
        <w:t>.</w:t>
      </w:r>
    </w:p>
    <w:p w14:paraId="76D17AF1" w14:textId="77777777" w:rsidR="00205C46" w:rsidRPr="00205C46" w:rsidRDefault="00205C46" w:rsidP="00205C46">
      <w:pPr>
        <w:rPr>
          <w:lang w:val="ru-RU"/>
        </w:rPr>
      </w:pPr>
      <w:r w:rsidRPr="00205C46">
        <w:rPr>
          <w:lang w:val="ru-RU"/>
        </w:rPr>
        <w:t>Пролить на это свет позволяют документы Кабинета Его Величества, в частности, дело, относящееся к составлению этой книги</w:t>
      </w:r>
      <w:hyperlink r:id="rId10" w:anchor="footnote-017" w:history="1">
        <w:r w:rsidRPr="00205C46">
          <w:rPr>
            <w:rStyle w:val="ac"/>
            <w:lang w:val="ru-RU"/>
          </w:rPr>
          <w:t>7</w:t>
        </w:r>
      </w:hyperlink>
      <w:r w:rsidRPr="00205C46">
        <w:rPr>
          <w:lang w:val="ru-RU"/>
        </w:rPr>
        <w:t>, и рескрипт императора Николая I 1834 г. министру Императорского Двора князю Петру Михайловичу Волконскому, который мы приведем полностью:</w:t>
      </w:r>
    </w:p>
    <w:p w14:paraId="5D665C32" w14:textId="77777777" w:rsidR="00205C46" w:rsidRPr="00205C46" w:rsidRDefault="00205C46" w:rsidP="00205C46">
      <w:pPr>
        <w:rPr>
          <w:lang w:val="ru-RU"/>
        </w:rPr>
      </w:pPr>
      <w:r w:rsidRPr="00205C46">
        <w:rPr>
          <w:lang w:val="ru-RU"/>
        </w:rPr>
        <w:t>«Господину Министру Двора Нашего.</w:t>
      </w:r>
    </w:p>
    <w:p w14:paraId="3AEBD2B1" w14:textId="77777777" w:rsidR="00205C46" w:rsidRPr="00205C46" w:rsidRDefault="00205C46" w:rsidP="00205C46">
      <w:pPr>
        <w:rPr>
          <w:lang w:val="ru-RU"/>
        </w:rPr>
      </w:pPr>
      <w:r w:rsidRPr="00205C46">
        <w:rPr>
          <w:lang w:val="ru-RU"/>
        </w:rPr>
        <w:t>В основных законах Империи постановлено вести Родословную Книгу Российского Императорского Дома.</w:t>
      </w:r>
    </w:p>
    <w:p w14:paraId="03FE92B1" w14:textId="77777777" w:rsidR="00205C46" w:rsidRPr="00205C46" w:rsidRDefault="00205C46" w:rsidP="00205C46">
      <w:pPr>
        <w:rPr>
          <w:lang w:val="ru-RU"/>
        </w:rPr>
      </w:pPr>
      <w:r w:rsidRPr="00205C46">
        <w:rPr>
          <w:lang w:val="ru-RU"/>
        </w:rPr>
        <w:t>Находя нужным постановление сие привести в надлежащую его силу и действие, признали Мы за благо поручить Вам:</w:t>
      </w:r>
    </w:p>
    <w:p w14:paraId="584E413A" w14:textId="77777777" w:rsidR="00205C46" w:rsidRPr="00205C46" w:rsidRDefault="00205C46" w:rsidP="00205C46">
      <w:pPr>
        <w:rPr>
          <w:lang w:val="ru-RU"/>
        </w:rPr>
      </w:pPr>
      <w:r w:rsidRPr="00205C46">
        <w:rPr>
          <w:lang w:val="ru-RU"/>
        </w:rPr>
        <w:t>1. Установить Книгу сию по образцу, при сем прилагаемому, и содержать оную в Кабинете Нашем.</w:t>
      </w:r>
    </w:p>
    <w:p w14:paraId="4D293F5D" w14:textId="77777777" w:rsidR="00205C46" w:rsidRPr="00205C46" w:rsidRDefault="00205C46" w:rsidP="00205C46">
      <w:pPr>
        <w:rPr>
          <w:lang w:val="ru-RU"/>
        </w:rPr>
      </w:pPr>
      <w:r w:rsidRPr="00205C46">
        <w:rPr>
          <w:lang w:val="ru-RU"/>
        </w:rPr>
        <w:t>2. Началом Книги положить царствование блаженные памяти Государя Родителя Нашего, как основателя законов, ныне действующих, о наследии Престола и Учреждении Императорской Фамилии.</w:t>
      </w:r>
    </w:p>
    <w:p w14:paraId="42709ED6" w14:textId="77777777" w:rsidR="00205C46" w:rsidRPr="00205C46" w:rsidRDefault="00205C46" w:rsidP="00205C46">
      <w:pPr>
        <w:rPr>
          <w:lang w:val="ru-RU"/>
        </w:rPr>
      </w:pPr>
      <w:r w:rsidRPr="00205C46">
        <w:rPr>
          <w:lang w:val="ru-RU"/>
        </w:rPr>
        <w:lastRenderedPageBreak/>
        <w:t>3. Начав с сего времени, составлять сию Книгу по порядку рождения членов Императорского Дома, как мужеского, так и женского пола, до настоящего времени, и потом продолжая оную на будущее время, внося по порядку рождения каждого члена.</w:t>
      </w:r>
    </w:p>
    <w:p w14:paraId="758A5F97" w14:textId="77777777" w:rsidR="00205C46" w:rsidRPr="00205C46" w:rsidRDefault="00205C46" w:rsidP="00205C46">
      <w:pPr>
        <w:rPr>
          <w:lang w:val="ru-RU"/>
        </w:rPr>
      </w:pPr>
      <w:r w:rsidRPr="00205C46">
        <w:rPr>
          <w:lang w:val="ru-RU"/>
        </w:rPr>
        <w:t>Пребываем Вам всегда благосклонным</w:t>
      </w:r>
    </w:p>
    <w:p w14:paraId="58821A9E" w14:textId="77777777" w:rsidR="00205C46" w:rsidRPr="00205C46" w:rsidRDefault="00205C46" w:rsidP="00205C46">
      <w:pPr>
        <w:rPr>
          <w:lang w:val="ru-RU"/>
        </w:rPr>
      </w:pPr>
      <w:r w:rsidRPr="00205C46">
        <w:rPr>
          <w:lang w:val="ru-RU"/>
        </w:rPr>
        <w:t>На подлинном Собственною Его Императорского Величества рукою написано “Николай”</w:t>
      </w:r>
    </w:p>
    <w:p w14:paraId="1243F57F" w14:textId="77777777" w:rsidR="00205C46" w:rsidRPr="00205C46" w:rsidRDefault="00205C46" w:rsidP="00205C46">
      <w:pPr>
        <w:rPr>
          <w:lang w:val="ru-RU"/>
        </w:rPr>
      </w:pPr>
      <w:r w:rsidRPr="00205C46">
        <w:rPr>
          <w:lang w:val="ru-RU"/>
        </w:rPr>
        <w:t>В С.-Петербурге</w:t>
      </w:r>
    </w:p>
    <w:p w14:paraId="542DB14C" w14:textId="77777777" w:rsidR="00205C46" w:rsidRPr="00205C46" w:rsidRDefault="00205C46" w:rsidP="00205C46">
      <w:pPr>
        <w:rPr>
          <w:lang w:val="ru-RU"/>
        </w:rPr>
      </w:pPr>
      <w:r w:rsidRPr="00205C46">
        <w:rPr>
          <w:lang w:val="ru-RU"/>
        </w:rPr>
        <w:t>17 апреля 1834»</w:t>
      </w:r>
      <w:hyperlink r:id="rId11" w:anchor="footnote-016" w:history="1">
        <w:r w:rsidRPr="00205C46">
          <w:rPr>
            <w:rStyle w:val="ac"/>
            <w:lang w:val="ru-RU"/>
          </w:rPr>
          <w:t>8</w:t>
        </w:r>
      </w:hyperlink>
      <w:r w:rsidRPr="00205C46">
        <w:rPr>
          <w:lang w:val="ru-RU"/>
        </w:rPr>
        <w:t>.</w:t>
      </w:r>
    </w:p>
    <w:p w14:paraId="77F7983B" w14:textId="77777777" w:rsidR="00205C46" w:rsidRPr="00205C46" w:rsidRDefault="00205C46" w:rsidP="00205C46">
      <w:pPr>
        <w:rPr>
          <w:lang w:val="ru-RU"/>
        </w:rPr>
      </w:pPr>
      <w:r w:rsidRPr="00205C46">
        <w:rPr>
          <w:lang w:val="ru-RU"/>
        </w:rPr>
        <w:t>Таким образом, очевидно, до 1834 г. родословная книга Императорской Фамилии реально не существовала, и ее учреждение стало заслугой императора Николая I</w:t>
      </w:r>
      <w:hyperlink r:id="rId12" w:anchor="footnote-015" w:history="1">
        <w:r w:rsidRPr="00205C46">
          <w:rPr>
            <w:rStyle w:val="ac"/>
            <w:lang w:val="ru-RU"/>
          </w:rPr>
          <w:t>9</w:t>
        </w:r>
      </w:hyperlink>
      <w:r w:rsidRPr="00205C46">
        <w:rPr>
          <w:lang w:val="ru-RU"/>
        </w:rPr>
        <w:t>.</w:t>
      </w:r>
    </w:p>
    <w:p w14:paraId="709817A7" w14:textId="77777777" w:rsidR="00205C46" w:rsidRPr="00205C46" w:rsidRDefault="00205C46" w:rsidP="00205C46">
      <w:pPr>
        <w:rPr>
          <w:lang w:val="ru-RU"/>
        </w:rPr>
      </w:pPr>
      <w:r w:rsidRPr="00205C46">
        <w:rPr>
          <w:lang w:val="ru-RU"/>
        </w:rPr>
        <w:t>Во исполнение Высочайшего рескрипта «об установлении Родословной Книги Императорского Всероссийского Дома и о содержании оной в Кабинете Его Величества» министр Двора князь Волконский отдал распоряжение о ведении этой книги, уточнив, что по объявленной ему Высочайшей воле, «Его Императорскому Величеству благоугодно, чтобы вышеупомянутая книга, на основании Высочайшего Учреждения об Императорской Фамилии, ведена была на бумаге с печатными графами. Родословное же древо… было на пергаменте».</w:t>
      </w:r>
    </w:p>
    <w:p w14:paraId="15D04434" w14:textId="77777777" w:rsidR="00205C46" w:rsidRPr="00205C46" w:rsidRDefault="00205C46" w:rsidP="00205C46">
      <w:pPr>
        <w:rPr>
          <w:lang w:val="ru-RU"/>
        </w:rPr>
      </w:pPr>
      <w:r w:rsidRPr="00205C46">
        <w:rPr>
          <w:lang w:val="ru-RU"/>
        </w:rPr>
        <w:t>В соответствии с прилагаемым к рескрипту образцом сведения в родословной книге надлежало оформлять в виде таблиц. Информация эта достаточно лаконична: в большой графе — имя и титул, затем три столбца для обозначения времени рождения, бракосочетания и смерти.</w:t>
      </w:r>
    </w:p>
    <w:p w14:paraId="71D52CF8" w14:textId="77777777" w:rsidR="00205C46" w:rsidRPr="00205C46" w:rsidRDefault="00205C46" w:rsidP="00205C46">
      <w:pPr>
        <w:rPr>
          <w:lang w:val="ru-RU"/>
        </w:rPr>
      </w:pPr>
      <w:r w:rsidRPr="00205C46">
        <w:rPr>
          <w:lang w:val="ru-RU"/>
        </w:rPr>
        <w:t>Первым в книгу внесен император Павел I. Время рождения — 1754 сентября 20, время бракосочетания — 1776 сентября 26, время кончины — 1801 с 11 на 12 марта.</w:t>
      </w:r>
    </w:p>
    <w:p w14:paraId="1A2B1B22" w14:textId="77777777" w:rsidR="00205C46" w:rsidRPr="00205C46" w:rsidRDefault="00205C46" w:rsidP="00205C46">
      <w:pPr>
        <w:rPr>
          <w:lang w:val="ru-RU"/>
        </w:rPr>
      </w:pPr>
      <w:r w:rsidRPr="00205C46">
        <w:rPr>
          <w:lang w:val="ru-RU"/>
        </w:rPr>
        <w:t>За ним следует его супруга, императрица Мария Феодоровна, родившаяся 1759 октября 14, дата бракосочетания не проставлена (естественно, она та же, что и у ее супруга), вместо этого добавлено место венчания — «в Зимнем дворце», дата кончины — 1828 октября 14 «В Зим. Двор.», т. е. указано и место смерти, Зимний дворец.</w:t>
      </w:r>
    </w:p>
    <w:p w14:paraId="02BCB6B4" w14:textId="77777777" w:rsidR="00205C46" w:rsidRPr="00205C46" w:rsidRDefault="00205C46" w:rsidP="00205C46">
      <w:pPr>
        <w:rPr>
          <w:lang w:val="ru-RU"/>
        </w:rPr>
      </w:pPr>
      <w:r w:rsidRPr="00205C46">
        <w:rPr>
          <w:lang w:val="ru-RU"/>
        </w:rPr>
        <w:t xml:space="preserve">Затем следуют имена их детей, по старшинству. Первым назван, естественно «Наследник Великий Князь (впоследствии Император) Александр Павлович», указаны дата и место рождения — «1777 Декаб. 12 в Зим. Двор.», но остальные сведения отсутствуют, вместо этого дана отсылка — </w:t>
      </w:r>
      <w:r w:rsidRPr="00205C46">
        <w:rPr>
          <w:lang w:val="ru-RU"/>
        </w:rPr>
        <w:lastRenderedPageBreak/>
        <w:t>«(см. лист 2)», за ним следует великий князь Константин Павлович, с указанием только даты и места рождения («1779 апр. 27 в Цар. Селе») и отсылкой к следующему (3-му) листу, и так далее</w:t>
      </w:r>
      <w:hyperlink r:id="rId13" w:anchor="footnote-014" w:history="1">
        <w:r w:rsidRPr="00205C46">
          <w:rPr>
            <w:rStyle w:val="ac"/>
            <w:lang w:val="ru-RU"/>
          </w:rPr>
          <w:t>10</w:t>
        </w:r>
      </w:hyperlink>
      <w:r w:rsidRPr="00205C46">
        <w:rPr>
          <w:lang w:val="ru-RU"/>
        </w:rPr>
        <w:t>.</w:t>
      </w:r>
    </w:p>
    <w:p w14:paraId="1CB9D895" w14:textId="77777777" w:rsidR="00205C46" w:rsidRPr="00205C46" w:rsidRDefault="00205C46" w:rsidP="00205C46">
      <w:pPr>
        <w:rPr>
          <w:lang w:val="ru-RU"/>
        </w:rPr>
      </w:pPr>
      <w:r w:rsidRPr="00205C46">
        <w:rPr>
          <w:lang w:val="ru-RU"/>
        </w:rPr>
        <w:t>Таким образом, сведения о браках детей и их детях помещаются на отдельных, новых листах. На следующем, 2-м листе книги помещены данные об Александре I и его семье, и здесь уже данные приведены полностью:</w:t>
      </w:r>
    </w:p>
    <w:p w14:paraId="20B680A9" w14:textId="77777777" w:rsidR="00205C46" w:rsidRPr="00205C46" w:rsidRDefault="00205C46" w:rsidP="00205C46">
      <w:pPr>
        <w:rPr>
          <w:lang w:val="ru-RU"/>
        </w:rPr>
      </w:pPr>
      <w:r w:rsidRPr="00205C46">
        <w:rPr>
          <w:lang w:val="ru-RU"/>
        </w:rPr>
        <w:t>Император Александр I. Дата и место рождения — 1777 декабря 12 в Зимнем дворце, брак — в Санкт-Петербурге в Зимнем 28 сентября 1793 (эта запись относится к нему и супруге), кончина — в Таганроге 19 ноября 1825.</w:t>
      </w:r>
    </w:p>
    <w:p w14:paraId="1472842D" w14:textId="77777777" w:rsidR="00205C46" w:rsidRPr="00205C46" w:rsidRDefault="00205C46" w:rsidP="00205C46">
      <w:pPr>
        <w:rPr>
          <w:lang w:val="ru-RU"/>
        </w:rPr>
      </w:pPr>
      <w:r w:rsidRPr="00205C46">
        <w:rPr>
          <w:lang w:val="ru-RU"/>
        </w:rPr>
        <w:t>Его супруга императрица Елисавета Алексееевна, урожденная принцесса Баденская, родилась 13 января 1779 (место рождения не указано), скончалась 4 мая 1826 г. в городе Белеве Калужской губернии</w:t>
      </w:r>
      <w:hyperlink r:id="rId14" w:anchor="footnote-013" w:history="1">
        <w:r w:rsidRPr="00205C46">
          <w:rPr>
            <w:rStyle w:val="ac"/>
            <w:lang w:val="ru-RU"/>
          </w:rPr>
          <w:t>11</w:t>
        </w:r>
      </w:hyperlink>
      <w:r w:rsidRPr="00205C46">
        <w:rPr>
          <w:lang w:val="ru-RU"/>
        </w:rPr>
        <w:t>.</w:t>
      </w:r>
    </w:p>
    <w:p w14:paraId="08456F58" w14:textId="77777777" w:rsidR="00205C46" w:rsidRPr="00205C46" w:rsidRDefault="00205C46" w:rsidP="00205C46">
      <w:pPr>
        <w:rPr>
          <w:lang w:val="ru-RU"/>
        </w:rPr>
      </w:pPr>
      <w:r w:rsidRPr="00205C46">
        <w:rPr>
          <w:lang w:val="ru-RU"/>
        </w:rPr>
        <w:t>Тут же записаны две их дочери:</w:t>
      </w:r>
    </w:p>
    <w:p w14:paraId="6ACD30E6" w14:textId="77777777" w:rsidR="00205C46" w:rsidRPr="00205C46" w:rsidRDefault="00205C46" w:rsidP="00205C46">
      <w:pPr>
        <w:rPr>
          <w:lang w:val="ru-RU"/>
        </w:rPr>
      </w:pPr>
      <w:r w:rsidRPr="00205C46">
        <w:rPr>
          <w:lang w:val="ru-RU"/>
        </w:rPr>
        <w:t>Великая княжна Мария Александровна. Родилась 18 мая 1799 г. в Павловске, умерла 27 июля 1800 г. в Царском Селе.</w:t>
      </w:r>
    </w:p>
    <w:p w14:paraId="5CD9CEA8" w14:textId="77777777" w:rsidR="00205C46" w:rsidRPr="00205C46" w:rsidRDefault="00205C46" w:rsidP="00205C46">
      <w:pPr>
        <w:rPr>
          <w:lang w:val="ru-RU"/>
        </w:rPr>
      </w:pPr>
      <w:r w:rsidRPr="00205C46">
        <w:rPr>
          <w:lang w:val="ru-RU"/>
        </w:rPr>
        <w:t>Великая княжна Елисавета Александровна. Родилась 3 ноября 1806 г. в Зимнем дворце, скончалась 30 апреля 1808 г. в Зимнем дворце</w:t>
      </w:r>
      <w:hyperlink r:id="rId15" w:anchor="footnote-012" w:history="1">
        <w:r w:rsidRPr="00205C46">
          <w:rPr>
            <w:rStyle w:val="ac"/>
            <w:lang w:val="ru-RU"/>
          </w:rPr>
          <w:t>12</w:t>
        </w:r>
      </w:hyperlink>
      <w:r w:rsidRPr="00205C46">
        <w:rPr>
          <w:lang w:val="ru-RU"/>
        </w:rPr>
        <w:t>.</w:t>
      </w:r>
    </w:p>
    <w:p w14:paraId="2AD9DA79" w14:textId="77777777" w:rsidR="00205C46" w:rsidRPr="00205C46" w:rsidRDefault="00205C46" w:rsidP="00205C46">
      <w:pPr>
        <w:rPr>
          <w:lang w:val="ru-RU"/>
        </w:rPr>
      </w:pPr>
      <w:r w:rsidRPr="00205C46">
        <w:rPr>
          <w:lang w:val="ru-RU"/>
        </w:rPr>
        <w:t>Интересен следующий лист, относящийся к великому князю Константину Павловичу.</w:t>
      </w:r>
    </w:p>
    <w:p w14:paraId="029F2CD3" w14:textId="77777777" w:rsidR="00205C46" w:rsidRPr="00205C46" w:rsidRDefault="00205C46" w:rsidP="00205C46">
      <w:pPr>
        <w:rPr>
          <w:lang w:val="ru-RU"/>
        </w:rPr>
      </w:pPr>
      <w:r w:rsidRPr="00205C46">
        <w:rPr>
          <w:lang w:val="ru-RU"/>
        </w:rPr>
        <w:t>Приведены дата и место рождения — 27 апреля 1779 г., в Царском Селе, дата и место первого (династического) брака — 13 февраля 1796 г. в Зимнем дворце, а также дата кончины — 15 июня 1831 г. в Витебске.</w:t>
      </w:r>
    </w:p>
    <w:p w14:paraId="2F875E77" w14:textId="77777777" w:rsidR="00205C46" w:rsidRPr="00205C46" w:rsidRDefault="00205C46" w:rsidP="00205C46">
      <w:pPr>
        <w:rPr>
          <w:lang w:val="ru-RU"/>
        </w:rPr>
      </w:pPr>
      <w:r w:rsidRPr="00205C46">
        <w:rPr>
          <w:lang w:val="ru-RU"/>
        </w:rPr>
        <w:t>«Супруга Его по первому браку Великая Княгиня Анна Феодоровна, урожденная принцесса Кобургская», родилась 22 сентября 1781 г. Рядом с ее именем еще раз указаны дата и место брака (см. выше), с пометой «Брак сей расторгнут в … году». Дата расторжения брака составителям была еще точно неизвестна, поэтому в тексте оставлен пропуск.</w:t>
      </w:r>
    </w:p>
    <w:p w14:paraId="773FBD77" w14:textId="77777777" w:rsidR="00205C46" w:rsidRPr="00205C46" w:rsidRDefault="00205C46" w:rsidP="00205C46">
      <w:pPr>
        <w:rPr>
          <w:lang w:val="ru-RU"/>
        </w:rPr>
      </w:pPr>
      <w:r w:rsidRPr="00205C46">
        <w:rPr>
          <w:lang w:val="ru-RU"/>
        </w:rPr>
        <w:t>Далее в книгу записана «Супруга его вторичного брака Светлейшая Княгиня Ловическая Жаннета, урожденная Княжна [sic!] Грудзинская». Дат ее жизни и даты их брака нет, очевидно, составителям они были неизвестны</w:t>
      </w:r>
      <w:hyperlink r:id="rId16" w:anchor="footnote-011" w:history="1">
        <w:r w:rsidRPr="00205C46">
          <w:rPr>
            <w:rStyle w:val="ac"/>
            <w:lang w:val="ru-RU"/>
          </w:rPr>
          <w:t>13</w:t>
        </w:r>
      </w:hyperlink>
      <w:r w:rsidRPr="00205C46">
        <w:rPr>
          <w:lang w:val="ru-RU"/>
        </w:rPr>
        <w:t>.</w:t>
      </w:r>
    </w:p>
    <w:p w14:paraId="635484F3" w14:textId="77777777" w:rsidR="00205C46" w:rsidRPr="00205C46" w:rsidRDefault="00205C46" w:rsidP="00205C46">
      <w:pPr>
        <w:rPr>
          <w:lang w:val="ru-RU"/>
        </w:rPr>
      </w:pPr>
      <w:r w:rsidRPr="00205C46">
        <w:rPr>
          <w:lang w:val="ru-RU"/>
        </w:rPr>
        <w:t>Эти пробелы объясняются тем, что данные листы представляли собой черновик, на основе которого предстояло разработать беловой вариант родословной книги. Тем не </w:t>
      </w:r>
      <w:r w:rsidRPr="00205C46">
        <w:rPr>
          <w:lang w:val="ru-RU"/>
        </w:rPr>
        <w:lastRenderedPageBreak/>
        <w:t>менее в нем приведены данные о всем потомстве Павла I на момент составления этого списка, то есть на 1834 год.</w:t>
      </w:r>
    </w:p>
    <w:p w14:paraId="3C7D4EE5" w14:textId="77777777" w:rsidR="00205C46" w:rsidRPr="00205C46" w:rsidRDefault="00205C46" w:rsidP="00205C46">
      <w:pPr>
        <w:rPr>
          <w:lang w:val="ru-RU"/>
        </w:rPr>
      </w:pPr>
      <w:r w:rsidRPr="00205C46">
        <w:rPr>
          <w:lang w:val="ru-RU"/>
        </w:rPr>
        <w:t>Важно подчеркнуть и еще одно обстоятельство. В родословную книгу Императорской Фамилии вносилось не только потомство императора Павла I по прямой мужской линии, но и линии, происходившие от династических браков его дочерей, внучек и т.д. Эта информация имела для Российской империи вполне практическое значение. Напомним текст Закона о престолонаследии, утвержденного Павлом I в 1797 г. и с того времени ставшего краеугольным камнем русской имперской государственности:</w:t>
      </w:r>
    </w:p>
    <w:p w14:paraId="2E488142" w14:textId="77777777" w:rsidR="00205C46" w:rsidRPr="00205C46" w:rsidRDefault="00205C46" w:rsidP="00205C46">
      <w:pPr>
        <w:rPr>
          <w:lang w:val="ru-RU"/>
        </w:rPr>
      </w:pPr>
      <w:r w:rsidRPr="00205C46">
        <w:rPr>
          <w:lang w:val="ru-RU"/>
        </w:rPr>
        <w:t>«По пресечении последнего мужеского поколения Сыновей Моих, наследство остается в сем роде, но в женском поколении последне-Царствовавшего, как в ближайшем престолу, дабы избегнуть затруднений при переходе от рода в род, в котором следовать тому же порядку, предпочитая мужеское лицо женскому; однако здесь приметить надлежит единожды навсегда, что не теряет никогда права то женское лицо, от которого право беспосредственно пришло. По пресечении сего рода наследство переходит в род старшего моего Сына в женское поколение, в котором наследует ближняя родственница последне-Царствовавшего рода вышеупомянутого Сына Моего, а в недостатке оной, то лицо мужеское, или женское, которое заступает ее место, наблюдая, что мужеское лицо предпочитается женскому, как уже выше сказано; что и есть заступление. По пресечении же сих родов, наследство переходит в женский род прочих Моих Сыновей, следуя тому же порядку, а потом в род старшей Дочери Моей в мужеское ее поколение, а по пресечении оного в женское ее поколение, следуя порядку, наблю</w:t>
      </w:r>
      <w:r w:rsidRPr="00205C46">
        <w:rPr>
          <w:lang w:val="ru-RU"/>
        </w:rPr>
        <w:softHyphen/>
        <w:t>денному в женских поколениях Сыновей Моих. По пресечении поколения мужеского и женского старшей Дочери Моей, на</w:t>
      </w:r>
      <w:r w:rsidRPr="00205C46">
        <w:rPr>
          <w:lang w:val="ru-RU"/>
        </w:rPr>
        <w:softHyphen/>
        <w:t>следство переходит к поколению мужескому, а потом женско</w:t>
      </w:r>
      <w:r w:rsidRPr="00205C46">
        <w:rPr>
          <w:lang w:val="ru-RU"/>
        </w:rPr>
        <w:softHyphen/>
        <w:t>му второй Дочери Моей, и так далее. Здесь правилом положить должно, что меньшая сестра, хотя бы и сыновей имела, не отъемлет права у старшей, хотя бы и не замужней, ибо оная могла бы выйти замуж и родить детей; брат же меньший наследует прежде старших своих сестер. Положив правила наследства, должен объяснить причины оных. Они суть следующие: Дабы Государство не было без Наследника. Дабы Наследник был назначен всегда законом самим. Дабы не было ни малейшего сомнения, кому наследовать. Дабы сохранить право ро</w:t>
      </w:r>
      <w:r w:rsidRPr="00205C46">
        <w:rPr>
          <w:lang w:val="ru-RU"/>
        </w:rPr>
        <w:softHyphen/>
        <w:t>дов в наследствии, не нарушая права естественного, и избежать затруднений при переходе из рода в род. Учредив таким образом наследство, должно дополнить сей закон нижеследующим: когда наследство дойдет до такого поколения женского, кото</w:t>
      </w:r>
      <w:r w:rsidRPr="00205C46">
        <w:rPr>
          <w:lang w:val="ru-RU"/>
        </w:rPr>
        <w:softHyphen/>
        <w:t>рое царствует уже на другом каком престоле, тогда предоставлено наследующему лицу избрать веру и престол, и отрешись вместе с Наследником от другой веры и престо</w:t>
      </w:r>
      <w:r w:rsidRPr="00205C46">
        <w:rPr>
          <w:lang w:val="ru-RU"/>
        </w:rPr>
        <w:lastRenderedPageBreak/>
        <w:t>ла, если таковой престол связан с законом, для того, что Государи Российские суть Главою Церкви: а если отрицания от веры не будет, то наследовать тому лицу, которое ближе по порядку. Засим должны обязаться свято наблюдать сей закон о наследстве при вступлении и помазании. Если наследовать будет женское лицо, и таковая особа будет замужем, или выйдет, тогда мужа не почитать Государем, а отдавать, однако ж почести наравне с Супругами Государей, и пользоваться прочими преимуществами таковых, кроме титула»</w:t>
      </w:r>
      <w:hyperlink r:id="rId17" w:anchor="footnote-010" w:history="1">
        <w:r w:rsidRPr="00205C46">
          <w:rPr>
            <w:rStyle w:val="ac"/>
            <w:lang w:val="ru-RU"/>
          </w:rPr>
          <w:t>14</w:t>
        </w:r>
      </w:hyperlink>
      <w:r w:rsidRPr="00205C46">
        <w:rPr>
          <w:lang w:val="ru-RU"/>
        </w:rPr>
        <w:t>.</w:t>
      </w:r>
    </w:p>
    <w:p w14:paraId="2E938131" w14:textId="77777777" w:rsidR="00205C46" w:rsidRPr="00205C46" w:rsidRDefault="00205C46" w:rsidP="00205C46">
      <w:pPr>
        <w:rPr>
          <w:lang w:val="ru-RU"/>
        </w:rPr>
      </w:pPr>
      <w:r w:rsidRPr="00205C46">
        <w:rPr>
          <w:lang w:val="ru-RU"/>
        </w:rPr>
        <w:t>Престолонаследие потомков Российского Императорского Дома по женской линии закреплено и в Основных законах:</w:t>
      </w:r>
    </w:p>
    <w:p w14:paraId="6BD001D3" w14:textId="77777777" w:rsidR="00205C46" w:rsidRPr="00205C46" w:rsidRDefault="00205C46" w:rsidP="00205C46">
      <w:pPr>
        <w:rPr>
          <w:lang w:val="ru-RU"/>
        </w:rPr>
      </w:pPr>
      <w:r w:rsidRPr="00205C46">
        <w:rPr>
          <w:lang w:val="ru-RU"/>
        </w:rPr>
        <w:t>Ст. 30. «Когда пресечется последнее мужеское поколение сыновей Императора, наследство остается в сем же роде, но в женском поколении последне-Царствовавшего, как в ближайшем к Престолу, и в оном следует тому же порядку, предпочитая лицо мужеское женскому; но при сем не теряет никогда права то женское лицо, от которого право беспосредственно произошло».</w:t>
      </w:r>
    </w:p>
    <w:p w14:paraId="25E2F15E" w14:textId="77777777" w:rsidR="00205C46" w:rsidRPr="00205C46" w:rsidRDefault="00205C46" w:rsidP="00205C46">
      <w:pPr>
        <w:rPr>
          <w:lang w:val="ru-RU"/>
        </w:rPr>
      </w:pPr>
      <w:r w:rsidRPr="00205C46">
        <w:rPr>
          <w:lang w:val="ru-RU"/>
        </w:rPr>
        <w:t>Ст. 31. «По пресечении сего рода, наследство переходит в род старшего сына Императора-родоначальника, в женское поколение, в котором наследует ближайшая родственница последне-Царствовавшего рода сего сына, по нисходящей от него или сына его старшего, или же, за неимением нисходящих, по боковой линии, а в недостатке сей родственницы, то лицо мужеское или женское, которое заступает ее место, с предпочтением, как и выше, мужеского пола женскому».</w:t>
      </w:r>
    </w:p>
    <w:p w14:paraId="0E52646A" w14:textId="77777777" w:rsidR="00205C46" w:rsidRPr="00205C46" w:rsidRDefault="00205C46" w:rsidP="00205C46">
      <w:pPr>
        <w:rPr>
          <w:lang w:val="ru-RU"/>
        </w:rPr>
      </w:pPr>
      <w:r w:rsidRPr="00205C46">
        <w:rPr>
          <w:lang w:val="ru-RU"/>
        </w:rPr>
        <w:t>Ст. 32. «По пресечении и сих родов, наследство переходит в женский род прочих сыновей Императора-Родоначальника, следуя тому же порядку, а потом в род старшей дочери Императора-Родоначальника, в мужеское ее поколение; по пресечении же оного, в женское ее поколение, следуя порядку, установленному в женских поколениях сыновей Императора».</w:t>
      </w:r>
    </w:p>
    <w:p w14:paraId="09E2F201" w14:textId="77777777" w:rsidR="00205C46" w:rsidRPr="00205C46" w:rsidRDefault="00205C46" w:rsidP="00205C46">
      <w:pPr>
        <w:rPr>
          <w:lang w:val="ru-RU"/>
        </w:rPr>
      </w:pPr>
      <w:r w:rsidRPr="00205C46">
        <w:rPr>
          <w:lang w:val="ru-RU"/>
        </w:rPr>
        <w:t>Ст. 33. «По пресечении поколений мужеского и женского старшей дочери Императора-Родоначальника, наследство переходит к поколению мужескому, а потом и женскому, второй дочери Императора-Родоначальника, и так далее».</w:t>
      </w:r>
    </w:p>
    <w:p w14:paraId="626ACC61" w14:textId="77777777" w:rsidR="00205C46" w:rsidRPr="00205C46" w:rsidRDefault="00205C46" w:rsidP="00205C46">
      <w:pPr>
        <w:rPr>
          <w:lang w:val="ru-RU"/>
        </w:rPr>
      </w:pPr>
      <w:r w:rsidRPr="00205C46">
        <w:rPr>
          <w:lang w:val="ru-RU"/>
        </w:rPr>
        <w:lastRenderedPageBreak/>
        <w:t>Ст. 34. «Младшая сестра, хотя бы и сыновей имела, не отъемлет права у старшей, хотя бы и не замужней; брат же младший наследует прежде старших своих сестёр».</w:t>
      </w:r>
    </w:p>
    <w:p w14:paraId="362F9209" w14:textId="77777777" w:rsidR="00205C46" w:rsidRPr="00205C46" w:rsidRDefault="00205C46" w:rsidP="00205C46">
      <w:pPr>
        <w:rPr>
          <w:lang w:val="ru-RU"/>
        </w:rPr>
      </w:pPr>
      <w:r w:rsidRPr="00205C46">
        <w:rPr>
          <w:lang w:val="ru-RU"/>
        </w:rPr>
        <w:t>Ст. 35. «Когда наследство дойдет до такого поколения женского, которое царствует уже на другом Престоле, тогда наследующему лицу предоставляется избрать веру и Престол, и отрешись вместе с наследником от другой веры и Престола, если таковой Престол связан с законом; когда же отрицания от веры не будет, то наследует то лице, которое за сим ближе по порядку»</w:t>
      </w:r>
      <w:hyperlink r:id="rId18" w:anchor="footnote-009" w:history="1">
        <w:r w:rsidRPr="00205C46">
          <w:rPr>
            <w:rStyle w:val="ac"/>
            <w:lang w:val="ru-RU"/>
          </w:rPr>
          <w:t>15</w:t>
        </w:r>
      </w:hyperlink>
      <w:r w:rsidRPr="00205C46">
        <w:rPr>
          <w:lang w:val="ru-RU"/>
        </w:rPr>
        <w:t>.</w:t>
      </w:r>
    </w:p>
    <w:p w14:paraId="5A023337" w14:textId="77777777" w:rsidR="00205C46" w:rsidRPr="00205C46" w:rsidRDefault="00205C46" w:rsidP="00205C46">
      <w:pPr>
        <w:rPr>
          <w:lang w:val="ru-RU"/>
        </w:rPr>
      </w:pPr>
      <w:r w:rsidRPr="00205C46">
        <w:rPr>
          <w:lang w:val="ru-RU"/>
        </w:rPr>
        <w:t>Вполне естественно, что родословная книга Императорского Дома должна была содержать данные обо всех лицах, сохраняющих право на российский престол, в том числе и потомках по женской линии. Соответственно, в ней приводятся данные о браках представительниц русской династии и их потомстве.</w:t>
      </w:r>
    </w:p>
    <w:p w14:paraId="2173BDEB" w14:textId="77777777" w:rsidR="00205C46" w:rsidRPr="00205C46" w:rsidRDefault="00205C46" w:rsidP="00205C46">
      <w:pPr>
        <w:rPr>
          <w:lang w:val="ru-RU"/>
        </w:rPr>
      </w:pPr>
      <w:r w:rsidRPr="00205C46">
        <w:rPr>
          <w:lang w:val="ru-RU"/>
        </w:rPr>
        <w:t>Вот, например, лист с записью о великой княжне Анне Павловне, дочери Павла I. Здесь отмечен ее брак с наследником нидерландского престола принцем Вильгельмом Филиппом Георгом Людвигом Оранским (род. 6.12.1792), состоявшийся 9 февраля 1816 г., и перечислены их дети:</w:t>
      </w:r>
    </w:p>
    <w:p w14:paraId="70499A4A" w14:textId="77777777" w:rsidR="00205C46" w:rsidRPr="00205C46" w:rsidRDefault="00205C46" w:rsidP="00205C46">
      <w:pPr>
        <w:rPr>
          <w:lang w:val="ru-RU"/>
        </w:rPr>
      </w:pPr>
      <w:r w:rsidRPr="00205C46">
        <w:rPr>
          <w:lang w:val="ru-RU"/>
        </w:rPr>
        <w:t>Вильгельм Александр Павел Фридрих Людвиг, род. 19 февраля 1817 г.;</w:t>
      </w:r>
    </w:p>
    <w:p w14:paraId="52B0F262" w14:textId="77777777" w:rsidR="00205C46" w:rsidRPr="00205C46" w:rsidRDefault="00205C46" w:rsidP="00205C46">
      <w:pPr>
        <w:rPr>
          <w:lang w:val="ru-RU"/>
        </w:rPr>
      </w:pPr>
      <w:r w:rsidRPr="00205C46">
        <w:rPr>
          <w:lang w:val="ru-RU"/>
        </w:rPr>
        <w:t>Вильгельм Александр Фридрих Константин Николай Михаил, род. 2 августа 1818 г.;</w:t>
      </w:r>
    </w:p>
    <w:p w14:paraId="694F69D9" w14:textId="77777777" w:rsidR="00205C46" w:rsidRPr="00205C46" w:rsidRDefault="00205C46" w:rsidP="00205C46">
      <w:pPr>
        <w:rPr>
          <w:lang w:val="ru-RU"/>
        </w:rPr>
      </w:pPr>
      <w:r w:rsidRPr="00205C46">
        <w:rPr>
          <w:lang w:val="ru-RU"/>
        </w:rPr>
        <w:t>Вильгельм Франц Генрих, род. 13 июня 1820 г.;</w:t>
      </w:r>
    </w:p>
    <w:p w14:paraId="269C9847" w14:textId="77777777" w:rsidR="00205C46" w:rsidRPr="00205C46" w:rsidRDefault="00205C46" w:rsidP="00205C46">
      <w:pPr>
        <w:rPr>
          <w:lang w:val="ru-RU"/>
        </w:rPr>
      </w:pPr>
      <w:r w:rsidRPr="00205C46">
        <w:rPr>
          <w:lang w:val="ru-RU"/>
        </w:rPr>
        <w:t>Вильгельмина Мария София Луиза, род. 8 апреля 1824 г.</w:t>
      </w:r>
      <w:hyperlink r:id="rId19" w:anchor="footnote-008" w:history="1">
        <w:r w:rsidRPr="00205C46">
          <w:rPr>
            <w:rStyle w:val="ac"/>
            <w:lang w:val="ru-RU"/>
          </w:rPr>
          <w:t>16</w:t>
        </w:r>
      </w:hyperlink>
    </w:p>
    <w:p w14:paraId="608AAB97" w14:textId="77777777" w:rsidR="00205C46" w:rsidRPr="00205C46" w:rsidRDefault="00205C46" w:rsidP="00205C46">
      <w:pPr>
        <w:rPr>
          <w:lang w:val="ru-RU"/>
        </w:rPr>
      </w:pPr>
      <w:r w:rsidRPr="00205C46">
        <w:rPr>
          <w:lang w:val="ru-RU"/>
        </w:rPr>
        <w:t>Такие же сведения приведены обо всех остальных детях Павла I. Внесены в книгу и данные о детях, умерших в младенчестве и при рождении (как, например, дочь великой княгини Александры Павловны и австрийского эрцгерцога Иосифа Паулина, в 1801 г.).</w:t>
      </w:r>
    </w:p>
    <w:p w14:paraId="42E5AADA" w14:textId="77777777" w:rsidR="00205C46" w:rsidRPr="00205C46" w:rsidRDefault="00205C46" w:rsidP="00205C46">
      <w:pPr>
        <w:rPr>
          <w:lang w:val="ru-RU"/>
        </w:rPr>
      </w:pPr>
      <w:r w:rsidRPr="00205C46">
        <w:rPr>
          <w:lang w:val="ru-RU"/>
        </w:rPr>
        <w:t>К сожалению, нам не удалось в фонде Кабинета в РГИА обнаружить беловой оригинал этой родословной книги</w:t>
      </w:r>
      <w:hyperlink r:id="rId20" w:anchor="footnote-007" w:history="1">
        <w:r w:rsidRPr="00205C46">
          <w:rPr>
            <w:rStyle w:val="ac"/>
            <w:lang w:val="ru-RU"/>
          </w:rPr>
          <w:t>17</w:t>
        </w:r>
      </w:hyperlink>
      <w:r w:rsidRPr="00205C46">
        <w:rPr>
          <w:lang w:val="ru-RU"/>
        </w:rPr>
        <w:t>. Тем не менее достоверно известно, что повеление Николая I было в точности исполнено, книга составлена и на протяжении всех последующих лет пополнялась сведениями о вновь рожденных потомках русских государей. В деле имеется родословное древо с данными о таких лицах вплоть до конца XIX в., и из него видно, что учитывалось, разумеется, и потомство по всем линиям иностранных принцев, в чьих жилах была хоть капля крови Павла I</w:t>
      </w:r>
      <w:hyperlink r:id="rId21" w:anchor="footnote-006" w:history="1">
        <w:r w:rsidRPr="00205C46">
          <w:rPr>
            <w:rStyle w:val="ac"/>
            <w:lang w:val="ru-RU"/>
          </w:rPr>
          <w:t>18</w:t>
        </w:r>
      </w:hyperlink>
      <w:r w:rsidRPr="00205C46">
        <w:rPr>
          <w:lang w:val="ru-RU"/>
        </w:rPr>
        <w:t>. Правда, не всегда эти сведения вносились достаточно оперативно. В частности, как видно из записей в деле, лишь с некоторым опозданием (лишь в конце XIX в.) в родословную книгу были внесены импер</w:t>
      </w:r>
      <w:r w:rsidRPr="00205C46">
        <w:rPr>
          <w:lang w:val="ru-RU"/>
        </w:rPr>
        <w:lastRenderedPageBreak/>
        <w:t>атор Германский и король Прусский Вильгельм II и его сыновья (потомки по женской линии великой княжны Марии Павловны, великой герцогини Веймарской)</w:t>
      </w:r>
      <w:hyperlink r:id="rId22" w:anchor="footnote-005" w:history="1">
        <w:r w:rsidRPr="00205C46">
          <w:rPr>
            <w:rStyle w:val="ac"/>
            <w:lang w:val="ru-RU"/>
          </w:rPr>
          <w:t>19</w:t>
        </w:r>
      </w:hyperlink>
      <w:r w:rsidRPr="00205C46">
        <w:rPr>
          <w:lang w:val="ru-RU"/>
        </w:rPr>
        <w:t>. Тем не менее в целом эта книга тщательно фиксировала данные о лицах, принадлежавших к иностранным царствующим или владетельным домам и сохранявших право наследования российского престола в том случае, если угаснет прямое династическое мужское потомство Романовых.</w:t>
      </w:r>
    </w:p>
    <w:p w14:paraId="7FD855B7" w14:textId="77777777" w:rsidR="00205C46" w:rsidRPr="00205C46" w:rsidRDefault="00205C46" w:rsidP="00205C46">
      <w:pPr>
        <w:rPr>
          <w:lang w:val="ru-RU"/>
        </w:rPr>
      </w:pPr>
      <w:r w:rsidRPr="00205C46">
        <w:rPr>
          <w:lang w:val="ru-RU"/>
        </w:rPr>
        <w:t>Как видно из сохранившейся схемы, не включалось в книгу потомство членов династии от морганатических браков (отсутствуют, например, данные о князьях Юрьевских). Это вполне понятно, так как, в соответствии с Законом о престолонаследии, (ст.36) «Дети, происшедшие от брачного союза лица Императорской Фамилии с лицом, не имеющим соответственного достоинства, то есть не принадлежащим ни к какому царствующему или владетельному Дому, на наследование Престола права не имеют»</w:t>
      </w:r>
      <w:hyperlink r:id="rId23" w:anchor="footnote-004" w:history="1">
        <w:r w:rsidRPr="00205C46">
          <w:rPr>
            <w:rStyle w:val="ac"/>
            <w:lang w:val="ru-RU"/>
          </w:rPr>
          <w:t>20</w:t>
        </w:r>
      </w:hyperlink>
      <w:r w:rsidRPr="00205C46">
        <w:rPr>
          <w:lang w:val="ru-RU"/>
        </w:rPr>
        <w:t>. Впрочем, как видно на примере княгини Лович, сами морганатические браки членов династии, совершенные с согласия императора, могли быть в книге зафиксированы</w:t>
      </w:r>
      <w:hyperlink r:id="rId24" w:anchor="footnote-003" w:history="1">
        <w:r w:rsidRPr="00205C46">
          <w:rPr>
            <w:rStyle w:val="ac"/>
            <w:lang w:val="ru-RU"/>
          </w:rPr>
          <w:t>21</w:t>
        </w:r>
      </w:hyperlink>
      <w:r w:rsidRPr="00205C46">
        <w:rPr>
          <w:lang w:val="ru-RU"/>
        </w:rPr>
        <w:t>.</w:t>
      </w:r>
    </w:p>
    <w:p w14:paraId="295D5C98" w14:textId="77777777" w:rsidR="00205C46" w:rsidRPr="00205C46" w:rsidRDefault="00205C46" w:rsidP="00205C46">
      <w:pPr>
        <w:rPr>
          <w:lang w:val="ru-RU"/>
        </w:rPr>
      </w:pPr>
      <w:r w:rsidRPr="00205C46">
        <w:rPr>
          <w:lang w:val="ru-RU"/>
        </w:rPr>
        <w:t>Не имея возможности обратиться к беловому тексту родословной книги, мы пока не знаем, когда были сделаны в ней последние записи. Но интересно отметить, что ведение книги было продолжено за рубежом. Естественно, в канцелярии Глав Императорского Дома в изгнании сохранялись данные о членах династии и их браках (в том числе морганатических). В архиве Российского Императорского Дома, хранившемся в Сен-Бриаке, нам удалось в 1997 г. обнаружить переписку, связанную с публикацией данных о Доме Романовых в «Готском альманахе» (по традиции такие сведения по каждой династии предоставляет издателям именно канцелярия ее главы). Сохранился, в частности, указ Главы Российского Императорского Дома Великого Князя Владимира Кирилловича, данный в Мадриде 10/23 декабря 1953 г. исполняющему должность начальника Собственной Е.И.В. Походной канцелярии полковнику Г.К. Дворжицкому о внесении, «на основании статей 137, 141, 152 и 143 Учреждения о Императорской Фамилии», имени новорожденной Великой Княжны Марии Владимировны в Родословную книгу Российского Императорского Дома</w:t>
      </w:r>
      <w:hyperlink r:id="rId25" w:anchor="footnote-002" w:history="1">
        <w:r w:rsidRPr="00205C46">
          <w:rPr>
            <w:rStyle w:val="ac"/>
            <w:lang w:val="ru-RU"/>
          </w:rPr>
          <w:t>22</w:t>
        </w:r>
      </w:hyperlink>
      <w:r w:rsidRPr="00205C46">
        <w:rPr>
          <w:lang w:val="ru-RU"/>
        </w:rPr>
        <w:t>, и сам вкладной лист в родословную книгу с записью о рождении и крещении (составленный после ее крещения 22 января / 4 февраля н. ст. 1954 г.) </w:t>
      </w:r>
      <w:hyperlink r:id="rId26" w:anchor="footnote-001" w:history="1">
        <w:r w:rsidRPr="00205C46">
          <w:rPr>
            <w:rStyle w:val="ac"/>
            <w:lang w:val="ru-RU"/>
          </w:rPr>
          <w:t>23</w:t>
        </w:r>
      </w:hyperlink>
      <w:r w:rsidRPr="00205C46">
        <w:rPr>
          <w:lang w:val="ru-RU"/>
        </w:rPr>
        <w:t>.</w:t>
      </w:r>
    </w:p>
    <w:p w14:paraId="31CCA44D" w14:textId="3965FC9C" w:rsidR="00205C46" w:rsidRDefault="00205C46" w:rsidP="00205C46">
      <w:pPr>
        <w:rPr>
          <w:lang w:val="ru-RU"/>
        </w:rPr>
      </w:pPr>
      <w:r w:rsidRPr="00205C46">
        <w:rPr>
          <w:lang w:val="ru-RU"/>
        </w:rPr>
        <w:t>Ведение родословной книги Российского Императорского Дома предусмотрено и Положением о Герольдии при Собственной Ее Императорского Высочества Канцелярии, Высочайше утвержденным в Москве 30 сентября 2002 г. </w:t>
      </w:r>
      <w:hyperlink r:id="rId27" w:anchor="footnote-000" w:history="1">
        <w:r w:rsidRPr="00205C46">
          <w:rPr>
            <w:rStyle w:val="ac"/>
            <w:lang w:val="ru-RU"/>
          </w:rPr>
          <w:t>24</w:t>
        </w:r>
      </w:hyperlink>
    </w:p>
    <w:p w14:paraId="371E6B9C" w14:textId="77777777" w:rsidR="00343CF3" w:rsidRPr="00205C46" w:rsidRDefault="00343CF3" w:rsidP="00205C46">
      <w:pPr>
        <w:rPr>
          <w:lang w:val="ru-RU"/>
        </w:rPr>
      </w:pPr>
    </w:p>
    <w:p w14:paraId="12C7EE26" w14:textId="77777777" w:rsidR="00205C46" w:rsidRPr="00205C46" w:rsidRDefault="00205C46" w:rsidP="00205C46">
      <w:pPr>
        <w:rPr>
          <w:lang w:val="ru-RU"/>
        </w:rPr>
      </w:pPr>
      <w:hyperlink r:id="rId28" w:anchor="footnote-023-backlink" w:history="1">
        <w:r w:rsidRPr="00205C46">
          <w:rPr>
            <w:rStyle w:val="ac"/>
            <w:rFonts w:hint="cs"/>
            <w:lang w:val="ru-RU"/>
          </w:rPr>
          <w:t>1</w:t>
        </w:r>
      </w:hyperlink>
      <w:r w:rsidRPr="00205C46">
        <w:rPr>
          <w:rFonts w:hint="cs"/>
          <w:lang w:val="ru-RU"/>
        </w:rPr>
        <w:t> </w:t>
      </w:r>
      <w:r w:rsidRPr="00205C46">
        <w:rPr>
          <w:lang w:val="ru-RU"/>
        </w:rPr>
        <w:t>Полное собрание законов Российской империи. Собрание первое (далее: ПСЗ). СПб., 1830. Т.VI. № 3893.</w:t>
      </w:r>
    </w:p>
    <w:p w14:paraId="1B07E8EC" w14:textId="77777777" w:rsidR="00205C46" w:rsidRPr="00205C46" w:rsidRDefault="00205C46" w:rsidP="00205C46">
      <w:pPr>
        <w:rPr>
          <w:lang w:val="ru-RU"/>
        </w:rPr>
      </w:pPr>
      <w:hyperlink r:id="rId29" w:anchor="footnote-022-backlink" w:history="1">
        <w:r w:rsidRPr="00205C46">
          <w:rPr>
            <w:rStyle w:val="ac"/>
            <w:rFonts w:hint="cs"/>
            <w:lang w:val="ru-RU"/>
          </w:rPr>
          <w:t>2</w:t>
        </w:r>
      </w:hyperlink>
      <w:r w:rsidRPr="00205C46">
        <w:rPr>
          <w:rFonts w:hint="cs"/>
          <w:lang w:val="ru-RU"/>
        </w:rPr>
        <w:t> </w:t>
      </w:r>
      <w:r w:rsidRPr="00205C46">
        <w:rPr>
          <w:lang w:val="ru-RU"/>
        </w:rPr>
        <w:t>ПСЗ. Т. </w:t>
      </w:r>
      <w:r w:rsidRPr="00205C46">
        <w:rPr>
          <w:lang w:val="en-CA"/>
        </w:rPr>
        <w:t>XXIV</w:t>
      </w:r>
      <w:r w:rsidRPr="00205C46">
        <w:rPr>
          <w:lang w:val="ru-RU"/>
        </w:rPr>
        <w:t>. № 17910 (</w:t>
      </w:r>
      <w:r w:rsidRPr="00205C46">
        <w:rPr>
          <w:lang w:val="en-CA"/>
        </w:rPr>
        <w:t>C</w:t>
      </w:r>
      <w:r w:rsidRPr="00205C46">
        <w:rPr>
          <w:lang w:val="ru-RU"/>
        </w:rPr>
        <w:t>. 587–589). Был опубликован Сенатом 14 апреля 1797 г. Подробнее см: </w:t>
      </w:r>
      <w:proofErr w:type="spellStart"/>
      <w:r w:rsidRPr="00205C46">
        <w:rPr>
          <w:lang w:val="ru-RU"/>
        </w:rPr>
        <w:t>Думин</w:t>
      </w:r>
      <w:proofErr w:type="spellEnd"/>
      <w:r w:rsidRPr="00205C46">
        <w:rPr>
          <w:lang w:val="ru-RU"/>
        </w:rPr>
        <w:t> С.В. «Дабы наследник назначен был законом самим…» // История Государства Российского: Свидетельства. Источники. Мнения. XIX в. Кн. 1./ Сост. Г. Е. Миронов. М., 2001. С. 73–93; </w:t>
      </w:r>
      <w:proofErr w:type="spellStart"/>
      <w:r w:rsidRPr="00205C46">
        <w:rPr>
          <w:lang w:val="ru-RU"/>
        </w:rPr>
        <w:t>Думин</w:t>
      </w:r>
      <w:proofErr w:type="spellEnd"/>
      <w:r w:rsidRPr="00205C46">
        <w:rPr>
          <w:lang w:val="ru-RU"/>
        </w:rPr>
        <w:t xml:space="preserve"> С. В. Российский Императорский Дом и Закон о престолонаследии // </w:t>
      </w:r>
      <w:proofErr w:type="spellStart"/>
      <w:r w:rsidRPr="00205C46">
        <w:rPr>
          <w:lang w:val="ru-RU"/>
        </w:rPr>
        <w:t>Гербовед</w:t>
      </w:r>
      <w:proofErr w:type="spellEnd"/>
      <w:r w:rsidRPr="00205C46">
        <w:rPr>
          <w:lang w:val="ru-RU"/>
        </w:rPr>
        <w:t>. 2002. № 5 (59). С. 65–91 и др.</w:t>
      </w:r>
    </w:p>
    <w:p w14:paraId="197F534B" w14:textId="77777777" w:rsidR="00205C46" w:rsidRPr="00205C46" w:rsidRDefault="00205C46" w:rsidP="00205C46">
      <w:pPr>
        <w:rPr>
          <w:lang w:val="ru-RU"/>
        </w:rPr>
      </w:pPr>
      <w:r w:rsidRPr="00205C46">
        <w:rPr>
          <w:lang w:val="ru-RU"/>
        </w:rPr>
        <w:t>Впрочем, попытка установить определенную очередность наследования престола по завещанию была предпринята в 1727 г. императрицей Екатериной </w:t>
      </w:r>
      <w:r w:rsidRPr="00205C46">
        <w:rPr>
          <w:lang w:val="en-CA"/>
        </w:rPr>
        <w:t>I</w:t>
      </w:r>
      <w:r w:rsidRPr="00205C46">
        <w:rPr>
          <w:lang w:val="ru-RU"/>
        </w:rPr>
        <w:t>. Как мы помним, ее наследником был назначен внук Петра </w:t>
      </w:r>
      <w:r w:rsidRPr="00205C46">
        <w:rPr>
          <w:lang w:val="en-CA"/>
        </w:rPr>
        <w:t>I</w:t>
      </w:r>
      <w:r w:rsidRPr="00205C46">
        <w:rPr>
          <w:lang w:val="ru-RU"/>
        </w:rPr>
        <w:t>, сын царевича Алексея, Петр </w:t>
      </w:r>
      <w:r w:rsidRPr="00205C46">
        <w:rPr>
          <w:lang w:val="en-CA"/>
        </w:rPr>
        <w:t>II</w:t>
      </w:r>
      <w:r w:rsidRPr="00205C46">
        <w:rPr>
          <w:lang w:val="ru-RU"/>
        </w:rPr>
        <w:t>, а в случае его бездетной смерти права на престол должны были перейти к дочерям Петра </w:t>
      </w:r>
      <w:r w:rsidRPr="00205C46">
        <w:rPr>
          <w:lang w:val="en-CA"/>
        </w:rPr>
        <w:t>I</w:t>
      </w:r>
      <w:r w:rsidRPr="00205C46">
        <w:rPr>
          <w:lang w:val="ru-RU"/>
        </w:rPr>
        <w:t> , цесаревнам Анне и Елизавете и их потомству. Но, как известно, вопреки акту 1727 г. после кончины юного Петра </w:t>
      </w:r>
      <w:r w:rsidRPr="00205C46">
        <w:rPr>
          <w:lang w:val="en-CA"/>
        </w:rPr>
        <w:t>II</w:t>
      </w:r>
      <w:r w:rsidRPr="00205C46">
        <w:rPr>
          <w:lang w:val="ru-RU"/>
        </w:rPr>
        <w:t> в 1730 г. на престол Верховным тайным советом была призвана племянница Петра </w:t>
      </w:r>
      <w:r w:rsidRPr="00205C46">
        <w:rPr>
          <w:lang w:val="en-CA"/>
        </w:rPr>
        <w:t>I</w:t>
      </w:r>
      <w:r w:rsidRPr="00205C46">
        <w:rPr>
          <w:lang w:val="ru-RU"/>
        </w:rPr>
        <w:t>, Анна Иоанновна, вдовствующая герцогиня Курляндская (при том, кстати, что жива была и ее старшая сестра Екатерина, герцогиня Мекленбургская). Но и установленный Анной Иоанновной в 1740 г. порядок престолонаследия был нарушен после переворота 1741 г. и вступления на престол Елизаветы Петровны, чьи права, как и права ее племянника, будущего императора Петра </w:t>
      </w:r>
      <w:r w:rsidRPr="00205C46">
        <w:rPr>
          <w:lang w:val="en-CA"/>
        </w:rPr>
        <w:t>III</w:t>
      </w:r>
      <w:r w:rsidRPr="00205C46">
        <w:rPr>
          <w:lang w:val="ru-RU"/>
        </w:rPr>
        <w:t>, опирались и на завещание Екатерины </w:t>
      </w:r>
      <w:r w:rsidRPr="00205C46">
        <w:rPr>
          <w:lang w:val="en-CA"/>
        </w:rPr>
        <w:t>I</w:t>
      </w:r>
      <w:r w:rsidRPr="00205C46">
        <w:rPr>
          <w:lang w:val="ru-RU"/>
        </w:rPr>
        <w:t>.</w:t>
      </w:r>
    </w:p>
    <w:p w14:paraId="44AB2881" w14:textId="77777777" w:rsidR="00205C46" w:rsidRPr="00205C46" w:rsidRDefault="00205C46" w:rsidP="00205C46">
      <w:pPr>
        <w:rPr>
          <w:lang w:val="ru-RU"/>
        </w:rPr>
      </w:pPr>
      <w:hyperlink r:id="rId30" w:anchor="footnote-021-backlink" w:history="1">
        <w:r w:rsidRPr="00205C46">
          <w:rPr>
            <w:rStyle w:val="ac"/>
            <w:rFonts w:hint="cs"/>
            <w:lang w:val="ru-RU"/>
          </w:rPr>
          <w:t>3</w:t>
        </w:r>
      </w:hyperlink>
      <w:r w:rsidRPr="00205C46">
        <w:rPr>
          <w:rFonts w:hint="cs"/>
          <w:lang w:val="ru-RU"/>
        </w:rPr>
        <w:t> </w:t>
      </w:r>
      <w:r w:rsidRPr="00205C46">
        <w:rPr>
          <w:lang w:val="ru-RU"/>
        </w:rPr>
        <w:t>ПСЗ. Т. </w:t>
      </w:r>
      <w:r w:rsidRPr="00205C46">
        <w:rPr>
          <w:lang w:val="en-CA"/>
        </w:rPr>
        <w:t>XXIV</w:t>
      </w:r>
      <w:r w:rsidRPr="00205C46">
        <w:rPr>
          <w:lang w:val="ru-RU"/>
        </w:rPr>
        <w:t>. № 17906 (</w:t>
      </w:r>
      <w:r w:rsidRPr="00205C46">
        <w:rPr>
          <w:lang w:val="en-CA"/>
        </w:rPr>
        <w:t>C</w:t>
      </w:r>
      <w:r w:rsidRPr="00205C46">
        <w:rPr>
          <w:lang w:val="ru-RU"/>
        </w:rPr>
        <w:t>. 525–569).</w:t>
      </w:r>
    </w:p>
    <w:p w14:paraId="753DC8E8" w14:textId="77777777" w:rsidR="00205C46" w:rsidRPr="00205C46" w:rsidRDefault="00205C46" w:rsidP="00205C46">
      <w:pPr>
        <w:rPr>
          <w:lang w:val="ru-RU"/>
        </w:rPr>
      </w:pPr>
      <w:hyperlink r:id="rId31" w:anchor="footnote-020-backlink" w:history="1">
        <w:r w:rsidRPr="00205C46">
          <w:rPr>
            <w:rStyle w:val="ac"/>
            <w:rFonts w:hint="cs"/>
            <w:lang w:val="ru-RU"/>
          </w:rPr>
          <w:t>4</w:t>
        </w:r>
      </w:hyperlink>
      <w:r w:rsidRPr="00205C46">
        <w:rPr>
          <w:rFonts w:hint="cs"/>
          <w:lang w:val="ru-RU"/>
        </w:rPr>
        <w:t> </w:t>
      </w:r>
      <w:r w:rsidRPr="00205C46">
        <w:rPr>
          <w:lang w:val="ru-RU"/>
        </w:rPr>
        <w:t>Там же. С. 528–529 (параграф 21).</w:t>
      </w:r>
    </w:p>
    <w:p w14:paraId="5E5169A2" w14:textId="77777777" w:rsidR="00205C46" w:rsidRPr="00205C46" w:rsidRDefault="00205C46" w:rsidP="00205C46">
      <w:pPr>
        <w:rPr>
          <w:lang w:val="ru-RU"/>
        </w:rPr>
      </w:pPr>
      <w:hyperlink r:id="rId32" w:anchor="footnote-019-backlink" w:history="1">
        <w:r w:rsidRPr="00205C46">
          <w:rPr>
            <w:rStyle w:val="ac"/>
            <w:rFonts w:hint="cs"/>
            <w:lang w:val="ru-RU"/>
          </w:rPr>
          <w:t>5</w:t>
        </w:r>
      </w:hyperlink>
      <w:r w:rsidRPr="00205C46">
        <w:rPr>
          <w:rFonts w:hint="cs"/>
          <w:lang w:val="ru-RU"/>
        </w:rPr>
        <w:t> </w:t>
      </w:r>
      <w:r w:rsidRPr="00205C46">
        <w:rPr>
          <w:lang w:val="ru-RU"/>
        </w:rPr>
        <w:t>Свод законов Российской империи. </w:t>
      </w:r>
      <w:r w:rsidRPr="00205C46">
        <w:rPr>
          <w:lang w:val="en-CA"/>
        </w:rPr>
        <w:t>T</w:t>
      </w:r>
      <w:r w:rsidRPr="00205C46">
        <w:rPr>
          <w:lang w:val="ru-RU"/>
        </w:rPr>
        <w:t>. </w:t>
      </w:r>
      <w:r w:rsidRPr="00205C46">
        <w:rPr>
          <w:lang w:val="en-CA"/>
        </w:rPr>
        <w:t>I</w:t>
      </w:r>
      <w:r w:rsidRPr="00205C46">
        <w:rPr>
          <w:lang w:val="ru-RU"/>
        </w:rPr>
        <w:t>. Ч. 1. Свод основных государственных законов. СПб., 1906.</w:t>
      </w:r>
    </w:p>
    <w:p w14:paraId="744E67B5" w14:textId="77777777" w:rsidR="00205C46" w:rsidRPr="00205C46" w:rsidRDefault="00205C46" w:rsidP="00205C46">
      <w:pPr>
        <w:rPr>
          <w:lang w:val="ru-RU"/>
        </w:rPr>
      </w:pPr>
      <w:hyperlink r:id="rId33" w:anchor="footnote-018-backlink" w:history="1">
        <w:r w:rsidRPr="00205C46">
          <w:rPr>
            <w:rStyle w:val="ac"/>
            <w:rFonts w:hint="cs"/>
            <w:lang w:val="ru-RU"/>
          </w:rPr>
          <w:t>6</w:t>
        </w:r>
      </w:hyperlink>
      <w:r w:rsidRPr="00205C46">
        <w:rPr>
          <w:rFonts w:hint="cs"/>
          <w:lang w:val="ru-RU"/>
        </w:rPr>
        <w:t> </w:t>
      </w:r>
      <w:r w:rsidRPr="00205C46">
        <w:rPr>
          <w:lang w:val="ru-RU"/>
        </w:rPr>
        <w:t>В литературе, в том числе и зарубежной, на это счет только высказывались различные предположения. В частности, французский исследователь Ж. Ферран считал, что в книге перечислялись члены Императорского Дома, и по содержанию она совпадала с Придворным календарем и другими аналогичными справочниками (</w:t>
      </w:r>
      <w:r w:rsidRPr="00205C46">
        <w:rPr>
          <w:lang w:val="fr-FR"/>
        </w:rPr>
        <w:t>Ferrand</w:t>
      </w:r>
      <w:r w:rsidRPr="00205C46">
        <w:rPr>
          <w:lang w:val="ru-RU"/>
        </w:rPr>
        <w:t> </w:t>
      </w:r>
      <w:r w:rsidRPr="00205C46">
        <w:rPr>
          <w:lang w:val="fr-FR"/>
        </w:rPr>
        <w:t>J</w:t>
      </w:r>
      <w:r w:rsidRPr="00205C46">
        <w:rPr>
          <w:lang w:val="ru-RU"/>
        </w:rPr>
        <w:t>. </w:t>
      </w:r>
      <w:r w:rsidRPr="00205C46">
        <w:rPr>
          <w:lang w:val="fr-FR"/>
        </w:rPr>
        <w:t>Il</w:t>
      </w:r>
      <w:r w:rsidRPr="00205C46">
        <w:rPr>
          <w:lang w:val="ru-RU"/>
        </w:rPr>
        <w:t> </w:t>
      </w:r>
      <w:r w:rsidRPr="00205C46">
        <w:rPr>
          <w:lang w:val="fr-FR"/>
        </w:rPr>
        <w:t>est</w:t>
      </w:r>
      <w:r w:rsidRPr="00205C46">
        <w:rPr>
          <w:lang w:val="ru-RU"/>
        </w:rPr>
        <w:t> </w:t>
      </w:r>
      <w:r w:rsidRPr="00205C46">
        <w:rPr>
          <w:lang w:val="fr-FR"/>
        </w:rPr>
        <w:t>toujours</w:t>
      </w:r>
      <w:r w:rsidRPr="00205C46">
        <w:rPr>
          <w:lang w:val="ru-RU"/>
        </w:rPr>
        <w:t> </w:t>
      </w:r>
      <w:r w:rsidRPr="00205C46">
        <w:rPr>
          <w:lang w:val="fr-FR"/>
        </w:rPr>
        <w:t>des</w:t>
      </w:r>
      <w:r w:rsidRPr="00205C46">
        <w:rPr>
          <w:lang w:val="ru-RU"/>
        </w:rPr>
        <w:t> </w:t>
      </w:r>
      <w:r w:rsidRPr="00205C46">
        <w:rPr>
          <w:lang w:val="fr-FR"/>
        </w:rPr>
        <w:t>Romanov</w:t>
      </w:r>
      <w:r w:rsidRPr="00205C46">
        <w:rPr>
          <w:lang w:val="ru-RU"/>
        </w:rPr>
        <w:t>! </w:t>
      </w:r>
      <w:r w:rsidRPr="00205C46">
        <w:rPr>
          <w:lang w:val="en-CA"/>
        </w:rPr>
        <w:t>Paris</w:t>
      </w:r>
      <w:r w:rsidRPr="00205C46">
        <w:rPr>
          <w:lang w:val="ru-RU"/>
        </w:rPr>
        <w:t>, 1995. Р. 5).</w:t>
      </w:r>
    </w:p>
    <w:p w14:paraId="7EED6E41" w14:textId="77777777" w:rsidR="00205C46" w:rsidRPr="00205C46" w:rsidRDefault="00205C46" w:rsidP="00205C46">
      <w:pPr>
        <w:rPr>
          <w:lang w:val="ru-RU"/>
        </w:rPr>
      </w:pPr>
      <w:hyperlink r:id="rId34" w:anchor="footnote-017-backlink" w:history="1">
        <w:r w:rsidRPr="00205C46">
          <w:rPr>
            <w:rStyle w:val="ac"/>
            <w:rFonts w:hint="cs"/>
            <w:lang w:val="ru-RU"/>
          </w:rPr>
          <w:t>7</w:t>
        </w:r>
      </w:hyperlink>
      <w:r w:rsidRPr="00205C46">
        <w:rPr>
          <w:rFonts w:hint="cs"/>
          <w:lang w:val="ru-RU"/>
        </w:rPr>
        <w:t> </w:t>
      </w:r>
      <w:r w:rsidRPr="00205C46">
        <w:rPr>
          <w:lang w:val="ru-RU"/>
        </w:rPr>
        <w:t>РГИА. Ф. 468 (Кабинет Его Величества Министерства Императорского Двора). Оп. 45. Д. 32.</w:t>
      </w:r>
    </w:p>
    <w:p w14:paraId="75ABBC34" w14:textId="77777777" w:rsidR="00205C46" w:rsidRPr="00205C46" w:rsidRDefault="00205C46" w:rsidP="00205C46">
      <w:pPr>
        <w:rPr>
          <w:lang w:val="ru-RU"/>
        </w:rPr>
      </w:pPr>
      <w:hyperlink r:id="rId35" w:anchor="footnote-016-backlink" w:history="1">
        <w:r w:rsidRPr="00205C46">
          <w:rPr>
            <w:rStyle w:val="ac"/>
            <w:rFonts w:hint="cs"/>
            <w:lang w:val="ru-RU"/>
          </w:rPr>
          <w:t>8</w:t>
        </w:r>
      </w:hyperlink>
      <w:r w:rsidRPr="00205C46">
        <w:rPr>
          <w:rFonts w:hint="cs"/>
          <w:lang w:val="ru-RU"/>
        </w:rPr>
        <w:t> </w:t>
      </w:r>
      <w:r w:rsidRPr="00205C46">
        <w:rPr>
          <w:lang w:val="ru-RU"/>
        </w:rPr>
        <w:t>Там же. Л. 2. На документе отмечена и дата его поступления в Кабинет, одновременно с датированным 21 апреля сопроводительным письмом министра Двора — 23 апреля 1834 г.</w:t>
      </w:r>
    </w:p>
    <w:p w14:paraId="58601C30" w14:textId="77777777" w:rsidR="00205C46" w:rsidRPr="00205C46" w:rsidRDefault="00205C46" w:rsidP="00205C46">
      <w:pPr>
        <w:rPr>
          <w:lang w:val="ru-RU"/>
        </w:rPr>
      </w:pPr>
      <w:hyperlink r:id="rId36" w:anchor="footnote-015-backlink" w:history="1">
        <w:r w:rsidRPr="00205C46">
          <w:rPr>
            <w:rStyle w:val="ac"/>
            <w:rFonts w:hint="cs"/>
            <w:lang w:val="ru-RU"/>
          </w:rPr>
          <w:t>9</w:t>
        </w:r>
      </w:hyperlink>
      <w:r w:rsidRPr="00205C46">
        <w:rPr>
          <w:rFonts w:hint="cs"/>
          <w:lang w:val="ru-RU"/>
        </w:rPr>
        <w:t> </w:t>
      </w:r>
      <w:r w:rsidRPr="00205C46">
        <w:rPr>
          <w:lang w:val="ru-RU"/>
        </w:rPr>
        <w:t>По повелению Николая </w:t>
      </w:r>
      <w:r w:rsidRPr="00205C46">
        <w:rPr>
          <w:lang w:val="en-CA"/>
        </w:rPr>
        <w:t>I</w:t>
      </w:r>
      <w:r w:rsidRPr="00205C46">
        <w:rPr>
          <w:lang w:val="ru-RU"/>
        </w:rPr>
        <w:t> была в 1853 г. «устроена» и метрическая книга Российского Императорского Дома, «начиная с рождения Блаженной памяти императора Павла Петровича»; записи в ней заверялись протопресвитером придворного духовенства и министром Двора. Она сохранилась в РГИА и доведена до 1917 г. (</w:t>
      </w:r>
      <w:proofErr w:type="spellStart"/>
      <w:r w:rsidRPr="00205C46">
        <w:rPr>
          <w:lang w:val="ru-RU"/>
        </w:rPr>
        <w:t>Думин</w:t>
      </w:r>
      <w:proofErr w:type="spellEnd"/>
      <w:r w:rsidRPr="00205C46">
        <w:rPr>
          <w:lang w:val="ru-RU"/>
        </w:rPr>
        <w:t> С. В. Российский Императорский Дом и Закон о престолонаследии. С. 89–91).</w:t>
      </w:r>
    </w:p>
    <w:p w14:paraId="7A263CAB" w14:textId="77777777" w:rsidR="00205C46" w:rsidRPr="00205C46" w:rsidRDefault="00205C46" w:rsidP="00205C46">
      <w:pPr>
        <w:rPr>
          <w:lang w:val="ru-RU"/>
        </w:rPr>
      </w:pPr>
      <w:hyperlink r:id="rId37" w:anchor="footnote-014-backlink" w:history="1">
        <w:r w:rsidRPr="00205C46">
          <w:rPr>
            <w:rStyle w:val="ac"/>
            <w:rFonts w:hint="cs"/>
            <w:lang w:val="ru-RU"/>
          </w:rPr>
          <w:t>10</w:t>
        </w:r>
      </w:hyperlink>
      <w:r w:rsidRPr="00205C46">
        <w:rPr>
          <w:rFonts w:hint="cs"/>
          <w:lang w:val="ru-RU"/>
        </w:rPr>
        <w:t> </w:t>
      </w:r>
      <w:r w:rsidRPr="00205C46">
        <w:rPr>
          <w:lang w:val="ru-RU"/>
        </w:rPr>
        <w:t>Там же. Л. 4.</w:t>
      </w:r>
    </w:p>
    <w:p w14:paraId="27F26728" w14:textId="77777777" w:rsidR="00205C46" w:rsidRPr="00205C46" w:rsidRDefault="00205C46" w:rsidP="00205C46">
      <w:pPr>
        <w:rPr>
          <w:lang w:val="ru-RU"/>
        </w:rPr>
      </w:pPr>
      <w:hyperlink r:id="rId38" w:anchor="footnote-013-backlink" w:history="1">
        <w:r w:rsidRPr="00205C46">
          <w:rPr>
            <w:rStyle w:val="ac"/>
            <w:rFonts w:hint="cs"/>
            <w:lang w:val="ru-RU"/>
          </w:rPr>
          <w:t>11</w:t>
        </w:r>
      </w:hyperlink>
      <w:r w:rsidRPr="00205C46">
        <w:rPr>
          <w:rFonts w:hint="cs"/>
          <w:lang w:val="ru-RU"/>
        </w:rPr>
        <w:t> </w:t>
      </w:r>
      <w:r w:rsidRPr="00205C46">
        <w:rPr>
          <w:lang w:val="ru-RU"/>
        </w:rPr>
        <w:t>Там же. Л. 5.</w:t>
      </w:r>
    </w:p>
    <w:p w14:paraId="196C26E6" w14:textId="77777777" w:rsidR="00205C46" w:rsidRPr="00205C46" w:rsidRDefault="00205C46" w:rsidP="00205C46">
      <w:pPr>
        <w:rPr>
          <w:lang w:val="ru-RU"/>
        </w:rPr>
      </w:pPr>
      <w:hyperlink r:id="rId39" w:anchor="footnote-012-backlink" w:history="1">
        <w:r w:rsidRPr="00205C46">
          <w:rPr>
            <w:rStyle w:val="ac"/>
            <w:rFonts w:hint="cs"/>
            <w:lang w:val="ru-RU"/>
          </w:rPr>
          <w:t>12</w:t>
        </w:r>
      </w:hyperlink>
      <w:r w:rsidRPr="00205C46">
        <w:rPr>
          <w:rFonts w:hint="cs"/>
          <w:lang w:val="ru-RU"/>
        </w:rPr>
        <w:t> </w:t>
      </w:r>
      <w:r w:rsidRPr="00205C46">
        <w:rPr>
          <w:lang w:val="ru-RU"/>
        </w:rPr>
        <w:t>Там же.</w:t>
      </w:r>
    </w:p>
    <w:p w14:paraId="651D1653" w14:textId="77777777" w:rsidR="00205C46" w:rsidRPr="00205C46" w:rsidRDefault="00205C46" w:rsidP="00205C46">
      <w:pPr>
        <w:rPr>
          <w:lang w:val="ru-RU"/>
        </w:rPr>
      </w:pPr>
      <w:hyperlink r:id="rId40" w:anchor="footnote-011-backlink" w:history="1">
        <w:r w:rsidRPr="00205C46">
          <w:rPr>
            <w:rStyle w:val="ac"/>
            <w:rFonts w:hint="cs"/>
            <w:lang w:val="ru-RU"/>
          </w:rPr>
          <w:t>13</w:t>
        </w:r>
      </w:hyperlink>
      <w:r w:rsidRPr="00205C46">
        <w:rPr>
          <w:rFonts w:hint="cs"/>
          <w:lang w:val="ru-RU"/>
        </w:rPr>
        <w:t> </w:t>
      </w:r>
      <w:r w:rsidRPr="00205C46">
        <w:rPr>
          <w:lang w:val="ru-RU"/>
        </w:rPr>
        <w:t>Там же. Л. 6.</w:t>
      </w:r>
    </w:p>
    <w:p w14:paraId="27EE6703" w14:textId="77777777" w:rsidR="00205C46" w:rsidRPr="00205C46" w:rsidRDefault="00205C46" w:rsidP="00205C46">
      <w:pPr>
        <w:rPr>
          <w:lang w:val="ru-RU"/>
        </w:rPr>
      </w:pPr>
      <w:hyperlink r:id="rId41" w:anchor="footnote-010-backlink" w:history="1">
        <w:r w:rsidRPr="00205C46">
          <w:rPr>
            <w:rStyle w:val="ac"/>
            <w:rFonts w:hint="cs"/>
            <w:lang w:val="ru-RU"/>
          </w:rPr>
          <w:t>14</w:t>
        </w:r>
      </w:hyperlink>
      <w:r w:rsidRPr="00205C46">
        <w:rPr>
          <w:rFonts w:hint="cs"/>
          <w:lang w:val="ru-RU"/>
        </w:rPr>
        <w:t> </w:t>
      </w:r>
      <w:r w:rsidRPr="00205C46">
        <w:rPr>
          <w:lang w:val="ru-RU"/>
        </w:rPr>
        <w:t>ПСЗ. Т. </w:t>
      </w:r>
      <w:r w:rsidRPr="00205C46">
        <w:rPr>
          <w:lang w:val="en-CA"/>
        </w:rPr>
        <w:t>XXIV</w:t>
      </w:r>
      <w:r w:rsidRPr="00205C46">
        <w:rPr>
          <w:lang w:val="ru-RU"/>
        </w:rPr>
        <w:t>. № 17910 (</w:t>
      </w:r>
      <w:r w:rsidRPr="00205C46">
        <w:rPr>
          <w:lang w:val="en-CA"/>
        </w:rPr>
        <w:t>C</w:t>
      </w:r>
      <w:r w:rsidRPr="00205C46">
        <w:rPr>
          <w:lang w:val="ru-RU"/>
        </w:rPr>
        <w:t>. 588–589).</w:t>
      </w:r>
    </w:p>
    <w:p w14:paraId="7FF2B767" w14:textId="77777777" w:rsidR="00205C46" w:rsidRPr="00205C46" w:rsidRDefault="00205C46" w:rsidP="00205C46">
      <w:pPr>
        <w:rPr>
          <w:lang w:val="ru-RU"/>
        </w:rPr>
      </w:pPr>
      <w:hyperlink r:id="rId42" w:anchor="footnote-009-backlink" w:history="1">
        <w:r w:rsidRPr="00205C46">
          <w:rPr>
            <w:rStyle w:val="ac"/>
            <w:rFonts w:hint="cs"/>
            <w:lang w:val="ru-RU"/>
          </w:rPr>
          <w:t>15</w:t>
        </w:r>
      </w:hyperlink>
      <w:r w:rsidRPr="00205C46">
        <w:rPr>
          <w:rFonts w:hint="cs"/>
          <w:lang w:val="ru-RU"/>
        </w:rPr>
        <w:t> </w:t>
      </w:r>
      <w:r w:rsidRPr="00205C46">
        <w:rPr>
          <w:lang w:val="ru-RU"/>
        </w:rPr>
        <w:t>Свод законов Российской империи. </w:t>
      </w:r>
      <w:r w:rsidRPr="00205C46">
        <w:rPr>
          <w:lang w:val="en-CA"/>
        </w:rPr>
        <w:t>T</w:t>
      </w:r>
      <w:r w:rsidRPr="00205C46">
        <w:rPr>
          <w:lang w:val="ru-RU"/>
        </w:rPr>
        <w:t>. </w:t>
      </w:r>
      <w:r w:rsidRPr="00205C46">
        <w:rPr>
          <w:lang w:val="en-CA"/>
        </w:rPr>
        <w:t>I</w:t>
      </w:r>
      <w:r w:rsidRPr="00205C46">
        <w:rPr>
          <w:lang w:val="ru-RU"/>
        </w:rPr>
        <w:t>. Ч. 1. Свод основных государственных законов. СПб., 1906.</w:t>
      </w:r>
    </w:p>
    <w:p w14:paraId="1D72D80A" w14:textId="77777777" w:rsidR="00205C46" w:rsidRPr="00205C46" w:rsidRDefault="00205C46" w:rsidP="00205C46">
      <w:pPr>
        <w:rPr>
          <w:lang w:val="ru-RU"/>
        </w:rPr>
      </w:pPr>
      <w:hyperlink r:id="rId43" w:anchor="footnote-008-backlink" w:history="1">
        <w:r w:rsidRPr="00205C46">
          <w:rPr>
            <w:rStyle w:val="ac"/>
            <w:rFonts w:hint="cs"/>
            <w:lang w:val="ru-RU"/>
          </w:rPr>
          <w:t>16</w:t>
        </w:r>
      </w:hyperlink>
      <w:r w:rsidRPr="00205C46">
        <w:rPr>
          <w:rFonts w:hint="cs"/>
          <w:lang w:val="ru-RU"/>
        </w:rPr>
        <w:t> </w:t>
      </w:r>
      <w:r w:rsidRPr="00205C46">
        <w:rPr>
          <w:lang w:val="ru-RU"/>
        </w:rPr>
        <w:t>РГИА. Ф. 468. Оп. 95. Д. 32. Л. 11.</w:t>
      </w:r>
    </w:p>
    <w:p w14:paraId="59D6C794" w14:textId="77777777" w:rsidR="00205C46" w:rsidRPr="00205C46" w:rsidRDefault="00205C46" w:rsidP="00205C46">
      <w:pPr>
        <w:rPr>
          <w:lang w:val="ru-RU"/>
        </w:rPr>
      </w:pPr>
      <w:hyperlink r:id="rId44" w:anchor="footnote-007-backlink" w:history="1">
        <w:r w:rsidRPr="00205C46">
          <w:rPr>
            <w:rStyle w:val="ac"/>
            <w:rFonts w:hint="cs"/>
            <w:lang w:val="ru-RU"/>
          </w:rPr>
          <w:t>17</w:t>
        </w:r>
      </w:hyperlink>
      <w:r w:rsidRPr="00205C46">
        <w:rPr>
          <w:rFonts w:hint="cs"/>
          <w:lang w:val="ru-RU"/>
        </w:rPr>
        <w:t> </w:t>
      </w:r>
      <w:r w:rsidRPr="00205C46">
        <w:rPr>
          <w:lang w:val="ru-RU"/>
        </w:rPr>
        <w:t>Фонд этот очень обширен (в нем 68 с половиной тысяч единиц хранения) и сложен по структуре, материалы разделены на 46 описей, причем описания дел, видимо, не всегда точно отражают содержание; возможно, именно поэтому поиск книги в данном фонде не принес результата. Но не исключено, что подлинная родословная книга сохранилась в другом фонде, в другом архиве (нужно помнить, что документы Романовых, Императорского Двора разделены между петербургскими и московскими архивными собраниями). Будем надеяться, что этот ценный памятник все же будет впоследствии разыскан.</w:t>
      </w:r>
    </w:p>
    <w:p w14:paraId="1FB371B4" w14:textId="77777777" w:rsidR="00205C46" w:rsidRPr="00205C46" w:rsidRDefault="00205C46" w:rsidP="00205C46">
      <w:pPr>
        <w:rPr>
          <w:lang w:val="ru-RU"/>
        </w:rPr>
      </w:pPr>
      <w:hyperlink r:id="rId45" w:anchor="footnote-006-backlink" w:history="1">
        <w:r w:rsidRPr="00205C46">
          <w:rPr>
            <w:rStyle w:val="ac"/>
            <w:rFonts w:hint="cs"/>
            <w:lang w:val="ru-RU"/>
          </w:rPr>
          <w:t>18</w:t>
        </w:r>
      </w:hyperlink>
      <w:r w:rsidRPr="00205C46">
        <w:rPr>
          <w:rFonts w:hint="cs"/>
          <w:lang w:val="ru-RU"/>
        </w:rPr>
        <w:t> </w:t>
      </w:r>
      <w:r w:rsidRPr="00205C46">
        <w:rPr>
          <w:lang w:val="ru-RU"/>
        </w:rPr>
        <w:t>РГИА. Ф. 468. Оп. 95. Д. 32. Там же.</w:t>
      </w:r>
    </w:p>
    <w:p w14:paraId="421DC04F" w14:textId="77777777" w:rsidR="00205C46" w:rsidRPr="00205C46" w:rsidRDefault="00205C46" w:rsidP="00205C46">
      <w:pPr>
        <w:rPr>
          <w:lang w:val="ru-RU"/>
        </w:rPr>
      </w:pPr>
      <w:hyperlink r:id="rId46" w:anchor="footnote-005-backlink" w:history="1">
        <w:r w:rsidRPr="00205C46">
          <w:rPr>
            <w:rStyle w:val="ac"/>
            <w:rFonts w:hint="cs"/>
            <w:lang w:val="ru-RU"/>
          </w:rPr>
          <w:t>19</w:t>
        </w:r>
      </w:hyperlink>
      <w:r w:rsidRPr="00205C46">
        <w:rPr>
          <w:rFonts w:hint="cs"/>
          <w:lang w:val="ru-RU"/>
        </w:rPr>
        <w:t> </w:t>
      </w:r>
      <w:r w:rsidRPr="00205C46">
        <w:rPr>
          <w:lang w:val="ru-RU"/>
        </w:rPr>
        <w:t>Там же. Л. 19.</w:t>
      </w:r>
    </w:p>
    <w:p w14:paraId="0A678034" w14:textId="77777777" w:rsidR="00205C46" w:rsidRPr="00205C46" w:rsidRDefault="00205C46" w:rsidP="00205C46">
      <w:pPr>
        <w:rPr>
          <w:lang w:val="ru-RU"/>
        </w:rPr>
      </w:pPr>
      <w:hyperlink r:id="rId47" w:anchor="footnote-004-backlink" w:history="1">
        <w:r w:rsidRPr="00205C46">
          <w:rPr>
            <w:rStyle w:val="ac"/>
            <w:rFonts w:hint="cs"/>
            <w:lang w:val="ru-RU"/>
          </w:rPr>
          <w:t>20</w:t>
        </w:r>
      </w:hyperlink>
      <w:r w:rsidRPr="00205C46">
        <w:rPr>
          <w:rFonts w:hint="cs"/>
          <w:lang w:val="ru-RU"/>
        </w:rPr>
        <w:t> </w:t>
      </w:r>
      <w:r w:rsidRPr="00205C46">
        <w:rPr>
          <w:lang w:val="ru-RU"/>
        </w:rPr>
        <w:t>Свод законов Российской империи. Изд. 1906 г. Т. </w:t>
      </w:r>
      <w:r w:rsidRPr="00205C46">
        <w:rPr>
          <w:lang w:val="pl-PL"/>
        </w:rPr>
        <w:t>I</w:t>
      </w:r>
      <w:r w:rsidRPr="00205C46">
        <w:rPr>
          <w:lang w:val="ru-RU"/>
        </w:rPr>
        <w:t>.</w:t>
      </w:r>
    </w:p>
    <w:p w14:paraId="3FADF4C7" w14:textId="77777777" w:rsidR="00205C46" w:rsidRPr="00205C46" w:rsidRDefault="00205C46" w:rsidP="00205C46">
      <w:pPr>
        <w:rPr>
          <w:lang w:val="ru-RU"/>
        </w:rPr>
      </w:pPr>
      <w:hyperlink r:id="rId48" w:anchor="footnote-003-backlink" w:history="1">
        <w:r w:rsidRPr="00205C46">
          <w:rPr>
            <w:rStyle w:val="ac"/>
            <w:rFonts w:hint="cs"/>
            <w:lang w:val="ru-RU"/>
          </w:rPr>
          <w:t>21</w:t>
        </w:r>
      </w:hyperlink>
      <w:r w:rsidRPr="00205C46">
        <w:rPr>
          <w:rFonts w:hint="cs"/>
          <w:lang w:val="ru-RU"/>
        </w:rPr>
        <w:t> </w:t>
      </w:r>
      <w:r w:rsidRPr="00205C46">
        <w:rPr>
          <w:lang w:val="ru-RU"/>
        </w:rPr>
        <w:t>По-видимому, то же правило должно было бы соблюдаться и по отношению к потомкам Романовых в иностранных династиях, но, очевидно, только в тех царственных семьях, где, как и у Романовых, к престолонаследию допускалось только потомство от династических браков; например, в Югославии, Великобритании такое требование отсутствовало (зато от престолонаследия устранялись члены династии, вступившие в браки с католиками, но их потомство такое право сохраняло, и т.д.).</w:t>
      </w:r>
    </w:p>
    <w:p w14:paraId="0F943E61" w14:textId="77777777" w:rsidR="00205C46" w:rsidRPr="00205C46" w:rsidRDefault="00205C46" w:rsidP="00205C46">
      <w:pPr>
        <w:rPr>
          <w:lang w:val="ru-RU"/>
        </w:rPr>
      </w:pPr>
      <w:hyperlink r:id="rId49" w:anchor="footnote-002-backlink" w:history="1">
        <w:r w:rsidRPr="00205C46">
          <w:rPr>
            <w:rStyle w:val="ac"/>
            <w:rFonts w:hint="cs"/>
            <w:lang w:val="ru-RU"/>
          </w:rPr>
          <w:t>22</w:t>
        </w:r>
      </w:hyperlink>
      <w:r w:rsidRPr="00205C46">
        <w:rPr>
          <w:rFonts w:hint="cs"/>
          <w:lang w:val="ru-RU"/>
        </w:rPr>
        <w:t> </w:t>
      </w:r>
      <w:r w:rsidRPr="00205C46">
        <w:rPr>
          <w:lang w:val="ru-RU"/>
        </w:rPr>
        <w:t>Закатов А.Н. Святая гора Афон, православная церковь и Дом Романовых в изгнании. Таллин–Москва, 2013. Т. 3. С. 285–286.</w:t>
      </w:r>
    </w:p>
    <w:p w14:paraId="4529B8AC" w14:textId="77777777" w:rsidR="00205C46" w:rsidRPr="00205C46" w:rsidRDefault="00205C46" w:rsidP="00205C46">
      <w:pPr>
        <w:rPr>
          <w:lang w:val="ru-RU"/>
        </w:rPr>
      </w:pPr>
      <w:hyperlink r:id="rId50" w:anchor="footnote-001-backlink" w:history="1">
        <w:r w:rsidRPr="00205C46">
          <w:rPr>
            <w:rStyle w:val="ac"/>
            <w:rFonts w:hint="cs"/>
            <w:lang w:val="ru-RU"/>
          </w:rPr>
          <w:t>23</w:t>
        </w:r>
      </w:hyperlink>
      <w:r w:rsidRPr="00205C46">
        <w:rPr>
          <w:rFonts w:hint="cs"/>
          <w:lang w:val="ru-RU"/>
        </w:rPr>
        <w:t> </w:t>
      </w:r>
      <w:r w:rsidRPr="00205C46">
        <w:rPr>
          <w:lang w:val="ru-RU"/>
        </w:rPr>
        <w:t xml:space="preserve">Наследование Российского Императорского Престола. 2-е изд., </w:t>
      </w:r>
      <w:proofErr w:type="spellStart"/>
      <w:r w:rsidRPr="00205C46">
        <w:rPr>
          <w:lang w:val="ru-RU"/>
        </w:rPr>
        <w:t>испр</w:t>
      </w:r>
      <w:proofErr w:type="spellEnd"/>
      <w:r w:rsidRPr="00205C46">
        <w:rPr>
          <w:lang w:val="ru-RU"/>
        </w:rPr>
        <w:t>., доп. М., 1999. С. 156–157. Этот вкладной лист содержит сведения о рождении и крещении, восприемниках (крестным отцом был двоюродный дед, великий князь Андрей Владимирович, но так как он по болезни не смог приехать в Мадрид, у купели его представлял двоюродный брат Владимира Кирилловича принц Николай Румынский, крестной матерью стала царица Иоанна Болгарская). Эта запись по структуре напоминает скорее записи в Метрической книге Российского Императорского Дома; но в условиях эмиграции, очевидно, представлялось логичным внести сведения о времени крещения, восприемниках и так далее в общий документ.</w:t>
      </w:r>
    </w:p>
    <w:p w14:paraId="6C9E897B" w14:textId="77777777" w:rsidR="00205C46" w:rsidRPr="00205C46" w:rsidRDefault="00205C46" w:rsidP="00205C46">
      <w:pPr>
        <w:rPr>
          <w:lang w:val="ru-RU"/>
        </w:rPr>
      </w:pPr>
      <w:hyperlink r:id="rId51" w:anchor="footnote-000-backlink" w:history="1">
        <w:r w:rsidRPr="00205C46">
          <w:rPr>
            <w:rStyle w:val="ac"/>
            <w:rFonts w:hint="cs"/>
            <w:lang w:val="ru-RU"/>
          </w:rPr>
          <w:t>24</w:t>
        </w:r>
      </w:hyperlink>
      <w:r w:rsidRPr="00205C46">
        <w:rPr>
          <w:rFonts w:hint="cs"/>
          <w:lang w:val="ru-RU"/>
        </w:rPr>
        <w:t> </w:t>
      </w:r>
      <w:r w:rsidRPr="00205C46">
        <w:rPr>
          <w:lang w:val="ru-RU"/>
        </w:rPr>
        <w:t xml:space="preserve">Герольдия при Канцелярии Главы Российского Императорского Дома Государыни Великой Княгини Марии Владимировны. Высочайшие указы, положения и правила // </w:t>
      </w:r>
      <w:proofErr w:type="spellStart"/>
      <w:r w:rsidRPr="00205C46">
        <w:rPr>
          <w:lang w:val="ru-RU"/>
        </w:rPr>
        <w:t>Гербовед</w:t>
      </w:r>
      <w:proofErr w:type="spellEnd"/>
      <w:r w:rsidRPr="00205C46">
        <w:rPr>
          <w:lang w:val="ru-RU"/>
        </w:rPr>
        <w:t>. 2002. № 59 (5). С.144 (ст. 1.3 «Герольдия ведет Родословную книгу Императорской Фамилии, имеет попечение о гербах Российского Императорского Дома»).</w:t>
      </w:r>
    </w:p>
    <w:p w14:paraId="27000615" w14:textId="7489C720" w:rsidR="00205C46" w:rsidRPr="00205C46" w:rsidRDefault="00205C46" w:rsidP="00205C46">
      <w:pPr>
        <w:rPr>
          <w:lang w:val="ru-RU"/>
        </w:rPr>
      </w:pPr>
    </w:p>
    <w:p w14:paraId="46F60B86" w14:textId="77777777" w:rsidR="00205C46" w:rsidRPr="00205C46" w:rsidRDefault="00205C46" w:rsidP="00205C46">
      <w:pPr>
        <w:rPr>
          <w:lang w:val="ru-RU"/>
        </w:rPr>
      </w:pPr>
      <w:r w:rsidRPr="00205C46">
        <w:rPr>
          <w:lang w:val="ru-RU"/>
        </w:rPr>
        <w:t>Император Павел I.</w:t>
      </w:r>
      <w:r w:rsidRPr="00205C46">
        <w:rPr>
          <w:lang w:val="ru-RU"/>
        </w:rPr>
        <w:br/>
        <w:t>Неизвестный художник. XVIII в.</w:t>
      </w:r>
    </w:p>
    <w:p w14:paraId="682500D9" w14:textId="77777777" w:rsidR="00205C46" w:rsidRPr="00205C46" w:rsidRDefault="00205C46" w:rsidP="00205C46">
      <w:pPr>
        <w:rPr>
          <w:lang w:val="ru-RU"/>
        </w:rPr>
      </w:pPr>
      <w:r w:rsidRPr="00205C46">
        <w:rPr>
          <w:lang w:val="ru-RU"/>
        </w:rPr>
        <w:t>Указ императора Павла I о престолонаследии. 5 апреля 1797 г.</w:t>
      </w:r>
    </w:p>
    <w:p w14:paraId="6E9E779F" w14:textId="64A907C4" w:rsidR="00205C46" w:rsidRPr="00205C46" w:rsidRDefault="00205C46" w:rsidP="00205C46">
      <w:pPr>
        <w:rPr>
          <w:lang w:val="ru-RU"/>
        </w:rPr>
      </w:pPr>
    </w:p>
    <w:p w14:paraId="505FF317" w14:textId="77777777" w:rsidR="00205C46" w:rsidRPr="00205C46" w:rsidRDefault="00205C46" w:rsidP="00205C46">
      <w:pPr>
        <w:rPr>
          <w:lang w:val="ru-RU"/>
        </w:rPr>
      </w:pPr>
      <w:r w:rsidRPr="00205C46">
        <w:rPr>
          <w:lang w:val="ru-RU"/>
        </w:rPr>
        <w:t>Ключевые слова:</w:t>
      </w:r>
    </w:p>
    <w:p w14:paraId="0BFD9B97" w14:textId="77777777" w:rsidR="00205C46" w:rsidRPr="00205C46" w:rsidRDefault="00205C46" w:rsidP="00205C46">
      <w:pPr>
        <w:rPr>
          <w:lang w:val="ru-RU"/>
        </w:rPr>
      </w:pPr>
      <w:r w:rsidRPr="00205C46">
        <w:rPr>
          <w:lang w:val="ru-RU"/>
        </w:rPr>
        <w:t>Родословная книга Российского Императорского Дома; престолонаследие; Учреждение Императорской Фамилии; Дом Романовых в эмиграции.</w:t>
      </w:r>
    </w:p>
    <w:p w14:paraId="1B46A85B" w14:textId="77777777" w:rsidR="00205C46" w:rsidRPr="00205C46" w:rsidRDefault="00205C46" w:rsidP="00205C46">
      <w:pPr>
        <w:rPr>
          <w:lang w:val="en-GB"/>
        </w:rPr>
      </w:pPr>
      <w:r w:rsidRPr="00205C46">
        <w:t xml:space="preserve">Stanislav V. </w:t>
      </w:r>
      <w:proofErr w:type="spellStart"/>
      <w:r w:rsidRPr="00205C46">
        <w:t>Dumin</w:t>
      </w:r>
      <w:proofErr w:type="spellEnd"/>
    </w:p>
    <w:p w14:paraId="00B55CE4" w14:textId="77777777" w:rsidR="00205C46" w:rsidRPr="00205C46" w:rsidRDefault="00205C46" w:rsidP="00205C46">
      <w:pPr>
        <w:rPr>
          <w:lang w:val="en-GB"/>
        </w:rPr>
      </w:pPr>
      <w:r w:rsidRPr="00205C46">
        <w:t>GENEALOGICAL Book</w:t>
      </w:r>
      <w:r w:rsidRPr="00205C46">
        <w:br/>
        <w:t>of the Russian Imperial House</w:t>
      </w:r>
    </w:p>
    <w:p w14:paraId="48B94249" w14:textId="51C81E74" w:rsidR="00205C46" w:rsidRPr="00205C46" w:rsidRDefault="00B0097B" w:rsidP="00205C46">
      <w:r>
        <w:t>T</w:t>
      </w:r>
      <w:r w:rsidR="00205C46" w:rsidRPr="00205C46">
        <w:t>he Genealogical Book of the Russian Imperial House was first mentioned in the “Establishment of the Imperial Family Name” approved by Paul I on April 5, 1797. However only on April 17, 1834 did Nicholas I order the Court Minister to create such a book on descendants of Paul I both through parental and female lineages. The Genealogical Book confirmed officially the membership of the Imperial family and the direct representatives of the Romanov family, and their descendants among foreign princes and princesses. The 1797 Law of Succession grants the right to succeed to the Russian throne under certain conditions, if the family line of Paul I through the direct parental lineage failed.</w:t>
      </w:r>
    </w:p>
    <w:p w14:paraId="0630D1DA" w14:textId="77777777" w:rsidR="00205C46" w:rsidRPr="00205C46" w:rsidRDefault="00205C46" w:rsidP="00205C46">
      <w:r w:rsidRPr="00205C46">
        <w:lastRenderedPageBreak/>
        <w:t xml:space="preserve">The Book stated date and place of birth, marriage, death of the specified persons from Paul I, and their children. New records were entered thereto up to the 20th century; in addition, descendants of left-handed (morganatic) marriages, who were not members of the family and who had no right to succeed to the throne under the laws of the Russian Empire, were not registered (for example children of Alexander II, who were not registered in the Genealogical Book — Princes </w:t>
      </w:r>
      <w:proofErr w:type="spellStart"/>
      <w:r w:rsidRPr="00205C46">
        <w:t>Yuryevsky</w:t>
      </w:r>
      <w:proofErr w:type="spellEnd"/>
      <w:r w:rsidRPr="00205C46">
        <w:t>), although such marriages could be recorded.</w:t>
      </w:r>
    </w:p>
    <w:p w14:paraId="19EF4348" w14:textId="77777777" w:rsidR="00205C46" w:rsidRPr="00205C46" w:rsidRDefault="00205C46" w:rsidP="00205C46">
      <w:r w:rsidRPr="00205C46">
        <w:t xml:space="preserve">The Russian Imperial House continued to maintain the Genealogical Book, even </w:t>
      </w:r>
      <w:proofErr w:type="spellStart"/>
      <w:r w:rsidRPr="00205C46">
        <w:t>thought</w:t>
      </w:r>
      <w:proofErr w:type="spellEnd"/>
      <w:r w:rsidRPr="00205C46">
        <w:t xml:space="preserve"> many had emigrated; such maintenance is also provided for by the Regulations on Heraldry at the Immediate Office of Her Imperial Highness approved in Moscow on September 30, 2002.</w:t>
      </w:r>
    </w:p>
    <w:p w14:paraId="701A9F2A" w14:textId="7468552F" w:rsidR="00205C46" w:rsidRPr="00205C46" w:rsidRDefault="00205C46" w:rsidP="00205C46">
      <w:pPr>
        <w:rPr>
          <w:lang w:val="ru-RU"/>
        </w:rPr>
      </w:pPr>
    </w:p>
    <w:p w14:paraId="4858FF40" w14:textId="77777777" w:rsidR="00205C46" w:rsidRPr="00205C46" w:rsidRDefault="00205C46" w:rsidP="00205C46">
      <w:pPr>
        <w:rPr>
          <w:lang w:val="ru-RU"/>
        </w:rPr>
      </w:pPr>
      <w:proofErr w:type="spellStart"/>
      <w:r w:rsidRPr="00205C46">
        <w:rPr>
          <w:lang w:val="ru-RU"/>
        </w:rPr>
        <w:t>Думин</w:t>
      </w:r>
      <w:proofErr w:type="spellEnd"/>
      <w:r w:rsidRPr="00205C46">
        <w:rPr>
          <w:lang w:val="ru-RU"/>
        </w:rPr>
        <w:t xml:space="preserve"> Станислав Владимирович</w:t>
      </w:r>
    </w:p>
    <w:p w14:paraId="482D1233" w14:textId="1EFDF342" w:rsidR="00811848" w:rsidRPr="00205C46" w:rsidRDefault="00205C46">
      <w:pPr>
        <w:rPr>
          <w:lang w:val="ru-RU"/>
        </w:rPr>
      </w:pPr>
      <w:r w:rsidRPr="00205C46">
        <w:rPr>
          <w:lang w:val="ru-RU"/>
        </w:rPr>
        <w:t>кандидат исторических наук, ведущий научный сотрудник Государственного исторического музея, президент Российской генеалогической федерации</w:t>
      </w:r>
    </w:p>
    <w:sectPr w:rsidR="00811848" w:rsidRPr="00205C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48"/>
    <w:rsid w:val="00205C46"/>
    <w:rsid w:val="00343CF3"/>
    <w:rsid w:val="00494EA2"/>
    <w:rsid w:val="00811848"/>
    <w:rsid w:val="00B0097B"/>
    <w:rsid w:val="00B1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0E47"/>
  <w15:chartTrackingRefBased/>
  <w15:docId w15:val="{A343147E-1E99-46F5-A471-13E61B15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18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18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18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18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18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18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18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8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18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18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18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18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18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1848"/>
    <w:rPr>
      <w:rFonts w:eastAsiaTheme="majorEastAsia" w:cstheme="majorBidi"/>
      <w:color w:val="595959" w:themeColor="text1" w:themeTint="A6"/>
    </w:rPr>
  </w:style>
  <w:style w:type="character" w:customStyle="1" w:styleId="80">
    <w:name w:val="Заголовок 8 Знак"/>
    <w:basedOn w:val="a0"/>
    <w:link w:val="8"/>
    <w:uiPriority w:val="9"/>
    <w:semiHidden/>
    <w:rsid w:val="008118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1848"/>
    <w:rPr>
      <w:rFonts w:eastAsiaTheme="majorEastAsia" w:cstheme="majorBidi"/>
      <w:color w:val="272727" w:themeColor="text1" w:themeTint="D8"/>
    </w:rPr>
  </w:style>
  <w:style w:type="paragraph" w:styleId="a3">
    <w:name w:val="Title"/>
    <w:basedOn w:val="a"/>
    <w:next w:val="a"/>
    <w:link w:val="a4"/>
    <w:uiPriority w:val="10"/>
    <w:qFormat/>
    <w:rsid w:val="0081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1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8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18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1848"/>
    <w:pPr>
      <w:spacing w:before="160"/>
      <w:jc w:val="center"/>
    </w:pPr>
    <w:rPr>
      <w:i/>
      <w:iCs/>
      <w:color w:val="404040" w:themeColor="text1" w:themeTint="BF"/>
    </w:rPr>
  </w:style>
  <w:style w:type="character" w:customStyle="1" w:styleId="22">
    <w:name w:val="Цитата 2 Знак"/>
    <w:basedOn w:val="a0"/>
    <w:link w:val="21"/>
    <w:uiPriority w:val="29"/>
    <w:rsid w:val="00811848"/>
    <w:rPr>
      <w:i/>
      <w:iCs/>
      <w:color w:val="404040" w:themeColor="text1" w:themeTint="BF"/>
    </w:rPr>
  </w:style>
  <w:style w:type="paragraph" w:styleId="a7">
    <w:name w:val="List Paragraph"/>
    <w:basedOn w:val="a"/>
    <w:uiPriority w:val="34"/>
    <w:qFormat/>
    <w:rsid w:val="00811848"/>
    <w:pPr>
      <w:ind w:left="720"/>
      <w:contextualSpacing/>
    </w:pPr>
  </w:style>
  <w:style w:type="character" w:styleId="a8">
    <w:name w:val="Intense Emphasis"/>
    <w:basedOn w:val="a0"/>
    <w:uiPriority w:val="21"/>
    <w:qFormat/>
    <w:rsid w:val="00811848"/>
    <w:rPr>
      <w:i/>
      <w:iCs/>
      <w:color w:val="0F4761" w:themeColor="accent1" w:themeShade="BF"/>
    </w:rPr>
  </w:style>
  <w:style w:type="paragraph" w:styleId="a9">
    <w:name w:val="Intense Quote"/>
    <w:basedOn w:val="a"/>
    <w:next w:val="a"/>
    <w:link w:val="aa"/>
    <w:uiPriority w:val="30"/>
    <w:qFormat/>
    <w:rsid w:val="0081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11848"/>
    <w:rPr>
      <w:i/>
      <w:iCs/>
      <w:color w:val="0F4761" w:themeColor="accent1" w:themeShade="BF"/>
    </w:rPr>
  </w:style>
  <w:style w:type="character" w:styleId="ab">
    <w:name w:val="Intense Reference"/>
    <w:basedOn w:val="a0"/>
    <w:uiPriority w:val="32"/>
    <w:qFormat/>
    <w:rsid w:val="00811848"/>
    <w:rPr>
      <w:b/>
      <w:bCs/>
      <w:smallCaps/>
      <w:color w:val="0F4761" w:themeColor="accent1" w:themeShade="BF"/>
      <w:spacing w:val="5"/>
    </w:rPr>
  </w:style>
  <w:style w:type="character" w:styleId="ac">
    <w:name w:val="Hyperlink"/>
    <w:basedOn w:val="a0"/>
    <w:uiPriority w:val="99"/>
    <w:unhideWhenUsed/>
    <w:rsid w:val="00205C46"/>
    <w:rPr>
      <w:color w:val="467886" w:themeColor="hyperlink"/>
      <w:u w:val="single"/>
    </w:rPr>
  </w:style>
  <w:style w:type="character" w:styleId="ad">
    <w:name w:val="Unresolved Mention"/>
    <w:basedOn w:val="a0"/>
    <w:uiPriority w:val="99"/>
    <w:semiHidden/>
    <w:unhideWhenUsed/>
    <w:rsid w:val="0020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685">
      <w:bodyDiv w:val="1"/>
      <w:marLeft w:val="0"/>
      <w:marRight w:val="0"/>
      <w:marTop w:val="0"/>
      <w:marBottom w:val="0"/>
      <w:divBdr>
        <w:top w:val="none" w:sz="0" w:space="0" w:color="auto"/>
        <w:left w:val="none" w:sz="0" w:space="0" w:color="auto"/>
        <w:bottom w:val="none" w:sz="0" w:space="0" w:color="auto"/>
        <w:right w:val="none" w:sz="0" w:space="0" w:color="auto"/>
      </w:divBdr>
      <w:divsChild>
        <w:div w:id="1709183764">
          <w:marLeft w:val="0"/>
          <w:marRight w:val="0"/>
          <w:marTop w:val="0"/>
          <w:marBottom w:val="0"/>
          <w:divBdr>
            <w:top w:val="none" w:sz="0" w:space="0" w:color="auto"/>
            <w:left w:val="none" w:sz="0" w:space="0" w:color="auto"/>
            <w:bottom w:val="none" w:sz="0" w:space="0" w:color="auto"/>
            <w:right w:val="none" w:sz="0" w:space="0" w:color="auto"/>
          </w:divBdr>
        </w:div>
        <w:div w:id="593515299">
          <w:marLeft w:val="0"/>
          <w:marRight w:val="0"/>
          <w:marTop w:val="0"/>
          <w:marBottom w:val="0"/>
          <w:divBdr>
            <w:top w:val="none" w:sz="0" w:space="0" w:color="auto"/>
            <w:left w:val="none" w:sz="0" w:space="0" w:color="auto"/>
            <w:bottom w:val="none" w:sz="0" w:space="0" w:color="auto"/>
            <w:right w:val="none" w:sz="0" w:space="0" w:color="auto"/>
          </w:divBdr>
          <w:divsChild>
            <w:div w:id="397017826">
              <w:marLeft w:val="0"/>
              <w:marRight w:val="0"/>
              <w:marTop w:val="0"/>
              <w:marBottom w:val="0"/>
              <w:divBdr>
                <w:top w:val="none" w:sz="0" w:space="0" w:color="auto"/>
                <w:left w:val="none" w:sz="0" w:space="0" w:color="auto"/>
                <w:bottom w:val="none" w:sz="0" w:space="0" w:color="auto"/>
                <w:right w:val="none" w:sz="0" w:space="0" w:color="auto"/>
              </w:divBdr>
              <w:divsChild>
                <w:div w:id="1658799104">
                  <w:marLeft w:val="0"/>
                  <w:marRight w:val="0"/>
                  <w:marTop w:val="0"/>
                  <w:marBottom w:val="0"/>
                  <w:divBdr>
                    <w:top w:val="none" w:sz="0" w:space="0" w:color="auto"/>
                    <w:left w:val="none" w:sz="0" w:space="0" w:color="auto"/>
                    <w:bottom w:val="none" w:sz="0" w:space="0" w:color="auto"/>
                    <w:right w:val="none" w:sz="0" w:space="0" w:color="auto"/>
                  </w:divBdr>
                </w:div>
                <w:div w:id="1666349643">
                  <w:marLeft w:val="0"/>
                  <w:marRight w:val="0"/>
                  <w:marTop w:val="0"/>
                  <w:marBottom w:val="0"/>
                  <w:divBdr>
                    <w:top w:val="none" w:sz="0" w:space="0" w:color="auto"/>
                    <w:left w:val="none" w:sz="0" w:space="0" w:color="auto"/>
                    <w:bottom w:val="none" w:sz="0" w:space="0" w:color="auto"/>
                    <w:right w:val="none" w:sz="0" w:space="0" w:color="auto"/>
                  </w:divBdr>
                </w:div>
                <w:div w:id="1306815249">
                  <w:marLeft w:val="0"/>
                  <w:marRight w:val="0"/>
                  <w:marTop w:val="0"/>
                  <w:marBottom w:val="0"/>
                  <w:divBdr>
                    <w:top w:val="none" w:sz="0" w:space="0" w:color="auto"/>
                    <w:left w:val="none" w:sz="0" w:space="0" w:color="auto"/>
                    <w:bottom w:val="none" w:sz="0" w:space="0" w:color="auto"/>
                    <w:right w:val="none" w:sz="0" w:space="0" w:color="auto"/>
                  </w:divBdr>
                </w:div>
                <w:div w:id="92288227">
                  <w:marLeft w:val="0"/>
                  <w:marRight w:val="0"/>
                  <w:marTop w:val="0"/>
                  <w:marBottom w:val="0"/>
                  <w:divBdr>
                    <w:top w:val="none" w:sz="0" w:space="0" w:color="auto"/>
                    <w:left w:val="none" w:sz="0" w:space="0" w:color="auto"/>
                    <w:bottom w:val="none" w:sz="0" w:space="0" w:color="auto"/>
                    <w:right w:val="none" w:sz="0" w:space="0" w:color="auto"/>
                  </w:divBdr>
                </w:div>
                <w:div w:id="1941720605">
                  <w:marLeft w:val="0"/>
                  <w:marRight w:val="0"/>
                  <w:marTop w:val="0"/>
                  <w:marBottom w:val="0"/>
                  <w:divBdr>
                    <w:top w:val="none" w:sz="0" w:space="0" w:color="auto"/>
                    <w:left w:val="none" w:sz="0" w:space="0" w:color="auto"/>
                    <w:bottom w:val="none" w:sz="0" w:space="0" w:color="auto"/>
                    <w:right w:val="none" w:sz="0" w:space="0" w:color="auto"/>
                  </w:divBdr>
                </w:div>
                <w:div w:id="1485513401">
                  <w:marLeft w:val="0"/>
                  <w:marRight w:val="0"/>
                  <w:marTop w:val="0"/>
                  <w:marBottom w:val="0"/>
                  <w:divBdr>
                    <w:top w:val="none" w:sz="0" w:space="0" w:color="auto"/>
                    <w:left w:val="none" w:sz="0" w:space="0" w:color="auto"/>
                    <w:bottom w:val="none" w:sz="0" w:space="0" w:color="auto"/>
                    <w:right w:val="none" w:sz="0" w:space="0" w:color="auto"/>
                  </w:divBdr>
                </w:div>
                <w:div w:id="367068740">
                  <w:marLeft w:val="0"/>
                  <w:marRight w:val="0"/>
                  <w:marTop w:val="0"/>
                  <w:marBottom w:val="0"/>
                  <w:divBdr>
                    <w:top w:val="none" w:sz="0" w:space="0" w:color="auto"/>
                    <w:left w:val="none" w:sz="0" w:space="0" w:color="auto"/>
                    <w:bottom w:val="none" w:sz="0" w:space="0" w:color="auto"/>
                    <w:right w:val="none" w:sz="0" w:space="0" w:color="auto"/>
                  </w:divBdr>
                </w:div>
                <w:div w:id="1861359799">
                  <w:marLeft w:val="0"/>
                  <w:marRight w:val="0"/>
                  <w:marTop w:val="0"/>
                  <w:marBottom w:val="0"/>
                  <w:divBdr>
                    <w:top w:val="none" w:sz="0" w:space="0" w:color="auto"/>
                    <w:left w:val="none" w:sz="0" w:space="0" w:color="auto"/>
                    <w:bottom w:val="none" w:sz="0" w:space="0" w:color="auto"/>
                    <w:right w:val="none" w:sz="0" w:space="0" w:color="auto"/>
                  </w:divBdr>
                </w:div>
                <w:div w:id="1158380380">
                  <w:marLeft w:val="0"/>
                  <w:marRight w:val="0"/>
                  <w:marTop w:val="0"/>
                  <w:marBottom w:val="0"/>
                  <w:divBdr>
                    <w:top w:val="none" w:sz="0" w:space="0" w:color="auto"/>
                    <w:left w:val="none" w:sz="0" w:space="0" w:color="auto"/>
                    <w:bottom w:val="none" w:sz="0" w:space="0" w:color="auto"/>
                    <w:right w:val="none" w:sz="0" w:space="0" w:color="auto"/>
                  </w:divBdr>
                </w:div>
                <w:div w:id="889613439">
                  <w:marLeft w:val="0"/>
                  <w:marRight w:val="0"/>
                  <w:marTop w:val="0"/>
                  <w:marBottom w:val="0"/>
                  <w:divBdr>
                    <w:top w:val="none" w:sz="0" w:space="0" w:color="auto"/>
                    <w:left w:val="none" w:sz="0" w:space="0" w:color="auto"/>
                    <w:bottom w:val="none" w:sz="0" w:space="0" w:color="auto"/>
                    <w:right w:val="none" w:sz="0" w:space="0" w:color="auto"/>
                  </w:divBdr>
                </w:div>
                <w:div w:id="1846478628">
                  <w:marLeft w:val="0"/>
                  <w:marRight w:val="0"/>
                  <w:marTop w:val="0"/>
                  <w:marBottom w:val="0"/>
                  <w:divBdr>
                    <w:top w:val="none" w:sz="0" w:space="0" w:color="auto"/>
                    <w:left w:val="none" w:sz="0" w:space="0" w:color="auto"/>
                    <w:bottom w:val="none" w:sz="0" w:space="0" w:color="auto"/>
                    <w:right w:val="none" w:sz="0" w:space="0" w:color="auto"/>
                  </w:divBdr>
                </w:div>
                <w:div w:id="2118791234">
                  <w:marLeft w:val="0"/>
                  <w:marRight w:val="0"/>
                  <w:marTop w:val="0"/>
                  <w:marBottom w:val="0"/>
                  <w:divBdr>
                    <w:top w:val="none" w:sz="0" w:space="0" w:color="auto"/>
                    <w:left w:val="none" w:sz="0" w:space="0" w:color="auto"/>
                    <w:bottom w:val="none" w:sz="0" w:space="0" w:color="auto"/>
                    <w:right w:val="none" w:sz="0" w:space="0" w:color="auto"/>
                  </w:divBdr>
                </w:div>
                <w:div w:id="1492910319">
                  <w:marLeft w:val="0"/>
                  <w:marRight w:val="0"/>
                  <w:marTop w:val="0"/>
                  <w:marBottom w:val="0"/>
                  <w:divBdr>
                    <w:top w:val="none" w:sz="0" w:space="0" w:color="auto"/>
                    <w:left w:val="none" w:sz="0" w:space="0" w:color="auto"/>
                    <w:bottom w:val="none" w:sz="0" w:space="0" w:color="auto"/>
                    <w:right w:val="none" w:sz="0" w:space="0" w:color="auto"/>
                  </w:divBdr>
                </w:div>
                <w:div w:id="1809590202">
                  <w:marLeft w:val="0"/>
                  <w:marRight w:val="0"/>
                  <w:marTop w:val="0"/>
                  <w:marBottom w:val="0"/>
                  <w:divBdr>
                    <w:top w:val="none" w:sz="0" w:space="0" w:color="auto"/>
                    <w:left w:val="none" w:sz="0" w:space="0" w:color="auto"/>
                    <w:bottom w:val="none" w:sz="0" w:space="0" w:color="auto"/>
                    <w:right w:val="none" w:sz="0" w:space="0" w:color="auto"/>
                  </w:divBdr>
                </w:div>
                <w:div w:id="211886230">
                  <w:marLeft w:val="0"/>
                  <w:marRight w:val="0"/>
                  <w:marTop w:val="0"/>
                  <w:marBottom w:val="0"/>
                  <w:divBdr>
                    <w:top w:val="none" w:sz="0" w:space="0" w:color="auto"/>
                    <w:left w:val="none" w:sz="0" w:space="0" w:color="auto"/>
                    <w:bottom w:val="none" w:sz="0" w:space="0" w:color="auto"/>
                    <w:right w:val="none" w:sz="0" w:space="0" w:color="auto"/>
                  </w:divBdr>
                </w:div>
                <w:div w:id="817111845">
                  <w:marLeft w:val="0"/>
                  <w:marRight w:val="0"/>
                  <w:marTop w:val="0"/>
                  <w:marBottom w:val="0"/>
                  <w:divBdr>
                    <w:top w:val="none" w:sz="0" w:space="0" w:color="auto"/>
                    <w:left w:val="none" w:sz="0" w:space="0" w:color="auto"/>
                    <w:bottom w:val="none" w:sz="0" w:space="0" w:color="auto"/>
                    <w:right w:val="none" w:sz="0" w:space="0" w:color="auto"/>
                  </w:divBdr>
                </w:div>
                <w:div w:id="1722747143">
                  <w:marLeft w:val="0"/>
                  <w:marRight w:val="0"/>
                  <w:marTop w:val="0"/>
                  <w:marBottom w:val="0"/>
                  <w:divBdr>
                    <w:top w:val="none" w:sz="0" w:space="0" w:color="auto"/>
                    <w:left w:val="none" w:sz="0" w:space="0" w:color="auto"/>
                    <w:bottom w:val="none" w:sz="0" w:space="0" w:color="auto"/>
                    <w:right w:val="none" w:sz="0" w:space="0" w:color="auto"/>
                  </w:divBdr>
                </w:div>
                <w:div w:id="1736974155">
                  <w:marLeft w:val="0"/>
                  <w:marRight w:val="0"/>
                  <w:marTop w:val="0"/>
                  <w:marBottom w:val="0"/>
                  <w:divBdr>
                    <w:top w:val="none" w:sz="0" w:space="0" w:color="auto"/>
                    <w:left w:val="none" w:sz="0" w:space="0" w:color="auto"/>
                    <w:bottom w:val="none" w:sz="0" w:space="0" w:color="auto"/>
                    <w:right w:val="none" w:sz="0" w:space="0" w:color="auto"/>
                  </w:divBdr>
                </w:div>
                <w:div w:id="451945953">
                  <w:marLeft w:val="0"/>
                  <w:marRight w:val="0"/>
                  <w:marTop w:val="0"/>
                  <w:marBottom w:val="0"/>
                  <w:divBdr>
                    <w:top w:val="none" w:sz="0" w:space="0" w:color="auto"/>
                    <w:left w:val="none" w:sz="0" w:space="0" w:color="auto"/>
                    <w:bottom w:val="none" w:sz="0" w:space="0" w:color="auto"/>
                    <w:right w:val="none" w:sz="0" w:space="0" w:color="auto"/>
                  </w:divBdr>
                </w:div>
                <w:div w:id="906190691">
                  <w:marLeft w:val="0"/>
                  <w:marRight w:val="0"/>
                  <w:marTop w:val="0"/>
                  <w:marBottom w:val="0"/>
                  <w:divBdr>
                    <w:top w:val="none" w:sz="0" w:space="0" w:color="auto"/>
                    <w:left w:val="none" w:sz="0" w:space="0" w:color="auto"/>
                    <w:bottom w:val="none" w:sz="0" w:space="0" w:color="auto"/>
                    <w:right w:val="none" w:sz="0" w:space="0" w:color="auto"/>
                  </w:divBdr>
                </w:div>
                <w:div w:id="51662138">
                  <w:marLeft w:val="0"/>
                  <w:marRight w:val="0"/>
                  <w:marTop w:val="0"/>
                  <w:marBottom w:val="0"/>
                  <w:divBdr>
                    <w:top w:val="none" w:sz="0" w:space="0" w:color="auto"/>
                    <w:left w:val="none" w:sz="0" w:space="0" w:color="auto"/>
                    <w:bottom w:val="none" w:sz="0" w:space="0" w:color="auto"/>
                    <w:right w:val="none" w:sz="0" w:space="0" w:color="auto"/>
                  </w:divBdr>
                </w:div>
                <w:div w:id="1268539270">
                  <w:marLeft w:val="0"/>
                  <w:marRight w:val="0"/>
                  <w:marTop w:val="0"/>
                  <w:marBottom w:val="0"/>
                  <w:divBdr>
                    <w:top w:val="none" w:sz="0" w:space="0" w:color="auto"/>
                    <w:left w:val="none" w:sz="0" w:space="0" w:color="auto"/>
                    <w:bottom w:val="none" w:sz="0" w:space="0" w:color="auto"/>
                    <w:right w:val="none" w:sz="0" w:space="0" w:color="auto"/>
                  </w:divBdr>
                </w:div>
                <w:div w:id="959725604">
                  <w:marLeft w:val="0"/>
                  <w:marRight w:val="0"/>
                  <w:marTop w:val="0"/>
                  <w:marBottom w:val="0"/>
                  <w:divBdr>
                    <w:top w:val="none" w:sz="0" w:space="0" w:color="auto"/>
                    <w:left w:val="none" w:sz="0" w:space="0" w:color="auto"/>
                    <w:bottom w:val="none" w:sz="0" w:space="0" w:color="auto"/>
                    <w:right w:val="none" w:sz="0" w:space="0" w:color="auto"/>
                  </w:divBdr>
                </w:div>
                <w:div w:id="9729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848">
          <w:marLeft w:val="0"/>
          <w:marRight w:val="0"/>
          <w:marTop w:val="0"/>
          <w:marBottom w:val="0"/>
          <w:divBdr>
            <w:top w:val="none" w:sz="0" w:space="0" w:color="auto"/>
            <w:left w:val="none" w:sz="0" w:space="0" w:color="auto"/>
            <w:bottom w:val="none" w:sz="0" w:space="0" w:color="auto"/>
            <w:right w:val="none" w:sz="0" w:space="0" w:color="auto"/>
          </w:divBdr>
          <w:divsChild>
            <w:div w:id="1950314477">
              <w:marLeft w:val="0"/>
              <w:marRight w:val="0"/>
              <w:marTop w:val="0"/>
              <w:marBottom w:val="0"/>
              <w:divBdr>
                <w:top w:val="none" w:sz="0" w:space="0" w:color="auto"/>
                <w:left w:val="none" w:sz="0" w:space="0" w:color="auto"/>
                <w:bottom w:val="none" w:sz="0" w:space="0" w:color="auto"/>
                <w:right w:val="none" w:sz="0" w:space="0" w:color="auto"/>
              </w:divBdr>
            </w:div>
          </w:divsChild>
        </w:div>
        <w:div w:id="461458660">
          <w:marLeft w:val="0"/>
          <w:marRight w:val="0"/>
          <w:marTop w:val="0"/>
          <w:marBottom w:val="0"/>
          <w:divBdr>
            <w:top w:val="none" w:sz="0" w:space="0" w:color="auto"/>
            <w:left w:val="none" w:sz="0" w:space="0" w:color="auto"/>
            <w:bottom w:val="none" w:sz="0" w:space="0" w:color="auto"/>
            <w:right w:val="none" w:sz="0" w:space="0" w:color="auto"/>
          </w:divBdr>
          <w:divsChild>
            <w:div w:id="358632297">
              <w:marLeft w:val="0"/>
              <w:marRight w:val="0"/>
              <w:marTop w:val="0"/>
              <w:marBottom w:val="0"/>
              <w:divBdr>
                <w:top w:val="none" w:sz="0" w:space="0" w:color="auto"/>
                <w:left w:val="none" w:sz="0" w:space="0" w:color="auto"/>
                <w:bottom w:val="none" w:sz="0" w:space="0" w:color="auto"/>
                <w:right w:val="none" w:sz="0" w:space="0" w:color="auto"/>
              </w:divBdr>
            </w:div>
          </w:divsChild>
        </w:div>
        <w:div w:id="1710567634">
          <w:marLeft w:val="0"/>
          <w:marRight w:val="0"/>
          <w:marTop w:val="0"/>
          <w:marBottom w:val="0"/>
          <w:divBdr>
            <w:top w:val="none" w:sz="0" w:space="0" w:color="auto"/>
            <w:left w:val="none" w:sz="0" w:space="0" w:color="auto"/>
            <w:bottom w:val="none" w:sz="0" w:space="0" w:color="auto"/>
            <w:right w:val="none" w:sz="0" w:space="0" w:color="auto"/>
          </w:divBdr>
        </w:div>
        <w:div w:id="129832598">
          <w:marLeft w:val="0"/>
          <w:marRight w:val="0"/>
          <w:marTop w:val="0"/>
          <w:marBottom w:val="0"/>
          <w:divBdr>
            <w:top w:val="none" w:sz="0" w:space="0" w:color="auto"/>
            <w:left w:val="none" w:sz="0" w:space="0" w:color="auto"/>
            <w:bottom w:val="none" w:sz="0" w:space="0" w:color="auto"/>
            <w:right w:val="none" w:sz="0" w:space="0" w:color="auto"/>
          </w:divBdr>
        </w:div>
        <w:div w:id="419526506">
          <w:marLeft w:val="0"/>
          <w:marRight w:val="0"/>
          <w:marTop w:val="0"/>
          <w:marBottom w:val="0"/>
          <w:divBdr>
            <w:top w:val="none" w:sz="0" w:space="0" w:color="auto"/>
            <w:left w:val="none" w:sz="0" w:space="0" w:color="auto"/>
            <w:bottom w:val="none" w:sz="0" w:space="0" w:color="auto"/>
            <w:right w:val="none" w:sz="0" w:space="0" w:color="auto"/>
          </w:divBdr>
          <w:divsChild>
            <w:div w:id="358748605">
              <w:marLeft w:val="0"/>
              <w:marRight w:val="0"/>
              <w:marTop w:val="0"/>
              <w:marBottom w:val="0"/>
              <w:divBdr>
                <w:top w:val="none" w:sz="0" w:space="0" w:color="auto"/>
                <w:left w:val="none" w:sz="0" w:space="0" w:color="auto"/>
                <w:bottom w:val="none" w:sz="0" w:space="0" w:color="auto"/>
                <w:right w:val="none" w:sz="0" w:space="0" w:color="auto"/>
              </w:divBdr>
            </w:div>
          </w:divsChild>
        </w:div>
        <w:div w:id="1037773406">
          <w:marLeft w:val="0"/>
          <w:marRight w:val="0"/>
          <w:marTop w:val="0"/>
          <w:marBottom w:val="0"/>
          <w:divBdr>
            <w:top w:val="none" w:sz="0" w:space="0" w:color="auto"/>
            <w:left w:val="none" w:sz="0" w:space="0" w:color="auto"/>
            <w:bottom w:val="none" w:sz="0" w:space="0" w:color="auto"/>
            <w:right w:val="none" w:sz="0" w:space="0" w:color="auto"/>
          </w:divBdr>
        </w:div>
        <w:div w:id="1758670196">
          <w:marLeft w:val="0"/>
          <w:marRight w:val="0"/>
          <w:marTop w:val="0"/>
          <w:marBottom w:val="0"/>
          <w:divBdr>
            <w:top w:val="none" w:sz="0" w:space="0" w:color="auto"/>
            <w:left w:val="none" w:sz="0" w:space="0" w:color="auto"/>
            <w:bottom w:val="none" w:sz="0" w:space="0" w:color="auto"/>
            <w:right w:val="none" w:sz="0" w:space="0" w:color="auto"/>
          </w:divBdr>
        </w:div>
        <w:div w:id="553470157">
          <w:marLeft w:val="0"/>
          <w:marRight w:val="0"/>
          <w:marTop w:val="0"/>
          <w:marBottom w:val="0"/>
          <w:divBdr>
            <w:top w:val="none" w:sz="0" w:space="0" w:color="auto"/>
            <w:left w:val="none" w:sz="0" w:space="0" w:color="auto"/>
            <w:bottom w:val="none" w:sz="0" w:space="0" w:color="auto"/>
            <w:right w:val="none" w:sz="0" w:space="0" w:color="auto"/>
          </w:divBdr>
          <w:divsChild>
            <w:div w:id="1132674083">
              <w:marLeft w:val="0"/>
              <w:marRight w:val="0"/>
              <w:marTop w:val="0"/>
              <w:marBottom w:val="0"/>
              <w:divBdr>
                <w:top w:val="none" w:sz="0" w:space="0" w:color="auto"/>
                <w:left w:val="none" w:sz="0" w:space="0" w:color="auto"/>
                <w:bottom w:val="none" w:sz="0" w:space="0" w:color="auto"/>
                <w:right w:val="none" w:sz="0" w:space="0" w:color="auto"/>
              </w:divBdr>
            </w:div>
          </w:divsChild>
        </w:div>
        <w:div w:id="806894443">
          <w:marLeft w:val="0"/>
          <w:marRight w:val="0"/>
          <w:marTop w:val="0"/>
          <w:marBottom w:val="0"/>
          <w:divBdr>
            <w:top w:val="none" w:sz="0" w:space="0" w:color="auto"/>
            <w:left w:val="none" w:sz="0" w:space="0" w:color="auto"/>
            <w:bottom w:val="none" w:sz="0" w:space="0" w:color="auto"/>
            <w:right w:val="none" w:sz="0" w:space="0" w:color="auto"/>
          </w:divBdr>
          <w:divsChild>
            <w:div w:id="2083679037">
              <w:marLeft w:val="0"/>
              <w:marRight w:val="0"/>
              <w:marTop w:val="0"/>
              <w:marBottom w:val="0"/>
              <w:divBdr>
                <w:top w:val="none" w:sz="0" w:space="0" w:color="auto"/>
                <w:left w:val="none" w:sz="0" w:space="0" w:color="auto"/>
                <w:bottom w:val="none" w:sz="0" w:space="0" w:color="auto"/>
                <w:right w:val="none" w:sz="0" w:space="0" w:color="auto"/>
              </w:divBdr>
            </w:div>
          </w:divsChild>
        </w:div>
        <w:div w:id="602301296">
          <w:marLeft w:val="0"/>
          <w:marRight w:val="0"/>
          <w:marTop w:val="0"/>
          <w:marBottom w:val="0"/>
          <w:divBdr>
            <w:top w:val="none" w:sz="0" w:space="0" w:color="auto"/>
            <w:left w:val="none" w:sz="0" w:space="0" w:color="auto"/>
            <w:bottom w:val="none" w:sz="0" w:space="0" w:color="auto"/>
            <w:right w:val="none" w:sz="0" w:space="0" w:color="auto"/>
          </w:divBdr>
        </w:div>
        <w:div w:id="1045833597">
          <w:marLeft w:val="0"/>
          <w:marRight w:val="0"/>
          <w:marTop w:val="0"/>
          <w:marBottom w:val="0"/>
          <w:divBdr>
            <w:top w:val="none" w:sz="0" w:space="0" w:color="auto"/>
            <w:left w:val="none" w:sz="0" w:space="0" w:color="auto"/>
            <w:bottom w:val="none" w:sz="0" w:space="0" w:color="auto"/>
            <w:right w:val="none" w:sz="0" w:space="0" w:color="auto"/>
          </w:divBdr>
          <w:divsChild>
            <w:div w:id="1457916733">
              <w:marLeft w:val="0"/>
              <w:marRight w:val="0"/>
              <w:marTop w:val="0"/>
              <w:marBottom w:val="0"/>
              <w:divBdr>
                <w:top w:val="none" w:sz="0" w:space="0" w:color="auto"/>
                <w:left w:val="none" w:sz="0" w:space="0" w:color="auto"/>
                <w:bottom w:val="none" w:sz="0" w:space="0" w:color="auto"/>
                <w:right w:val="none" w:sz="0" w:space="0" w:color="auto"/>
              </w:divBdr>
            </w:div>
          </w:divsChild>
        </w:div>
        <w:div w:id="1494179623">
          <w:marLeft w:val="0"/>
          <w:marRight w:val="0"/>
          <w:marTop w:val="0"/>
          <w:marBottom w:val="0"/>
          <w:divBdr>
            <w:top w:val="none" w:sz="0" w:space="0" w:color="auto"/>
            <w:left w:val="none" w:sz="0" w:space="0" w:color="auto"/>
            <w:bottom w:val="none" w:sz="0" w:space="0" w:color="auto"/>
            <w:right w:val="none" w:sz="0" w:space="0" w:color="auto"/>
          </w:divBdr>
          <w:divsChild>
            <w:div w:id="695737115">
              <w:marLeft w:val="0"/>
              <w:marRight w:val="0"/>
              <w:marTop w:val="0"/>
              <w:marBottom w:val="0"/>
              <w:divBdr>
                <w:top w:val="none" w:sz="0" w:space="0" w:color="auto"/>
                <w:left w:val="none" w:sz="0" w:space="0" w:color="auto"/>
                <w:bottom w:val="none" w:sz="0" w:space="0" w:color="auto"/>
                <w:right w:val="none" w:sz="0" w:space="0" w:color="auto"/>
              </w:divBdr>
              <w:divsChild>
                <w:div w:id="2122070614">
                  <w:marLeft w:val="0"/>
                  <w:marRight w:val="0"/>
                  <w:marTop w:val="0"/>
                  <w:marBottom w:val="0"/>
                  <w:divBdr>
                    <w:top w:val="none" w:sz="0" w:space="0" w:color="auto"/>
                    <w:left w:val="none" w:sz="0" w:space="0" w:color="auto"/>
                    <w:bottom w:val="none" w:sz="0" w:space="0" w:color="auto"/>
                    <w:right w:val="none" w:sz="0" w:space="0" w:color="auto"/>
                  </w:divBdr>
                </w:div>
                <w:div w:id="327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3996">
      <w:bodyDiv w:val="1"/>
      <w:marLeft w:val="0"/>
      <w:marRight w:val="0"/>
      <w:marTop w:val="0"/>
      <w:marBottom w:val="0"/>
      <w:divBdr>
        <w:top w:val="none" w:sz="0" w:space="0" w:color="auto"/>
        <w:left w:val="none" w:sz="0" w:space="0" w:color="auto"/>
        <w:bottom w:val="none" w:sz="0" w:space="0" w:color="auto"/>
        <w:right w:val="none" w:sz="0" w:space="0" w:color="auto"/>
      </w:divBdr>
      <w:divsChild>
        <w:div w:id="473301185">
          <w:marLeft w:val="0"/>
          <w:marRight w:val="0"/>
          <w:marTop w:val="0"/>
          <w:marBottom w:val="0"/>
          <w:divBdr>
            <w:top w:val="none" w:sz="0" w:space="0" w:color="auto"/>
            <w:left w:val="none" w:sz="0" w:space="0" w:color="auto"/>
            <w:bottom w:val="none" w:sz="0" w:space="0" w:color="auto"/>
            <w:right w:val="none" w:sz="0" w:space="0" w:color="auto"/>
          </w:divBdr>
        </w:div>
        <w:div w:id="968508346">
          <w:marLeft w:val="0"/>
          <w:marRight w:val="0"/>
          <w:marTop w:val="0"/>
          <w:marBottom w:val="0"/>
          <w:divBdr>
            <w:top w:val="none" w:sz="0" w:space="0" w:color="auto"/>
            <w:left w:val="none" w:sz="0" w:space="0" w:color="auto"/>
            <w:bottom w:val="none" w:sz="0" w:space="0" w:color="auto"/>
            <w:right w:val="none" w:sz="0" w:space="0" w:color="auto"/>
          </w:divBdr>
          <w:divsChild>
            <w:div w:id="395595236">
              <w:marLeft w:val="0"/>
              <w:marRight w:val="0"/>
              <w:marTop w:val="0"/>
              <w:marBottom w:val="0"/>
              <w:divBdr>
                <w:top w:val="none" w:sz="0" w:space="0" w:color="auto"/>
                <w:left w:val="none" w:sz="0" w:space="0" w:color="auto"/>
                <w:bottom w:val="none" w:sz="0" w:space="0" w:color="auto"/>
                <w:right w:val="none" w:sz="0" w:space="0" w:color="auto"/>
              </w:divBdr>
              <w:divsChild>
                <w:div w:id="95904463">
                  <w:marLeft w:val="0"/>
                  <w:marRight w:val="0"/>
                  <w:marTop w:val="0"/>
                  <w:marBottom w:val="0"/>
                  <w:divBdr>
                    <w:top w:val="none" w:sz="0" w:space="0" w:color="auto"/>
                    <w:left w:val="none" w:sz="0" w:space="0" w:color="auto"/>
                    <w:bottom w:val="none" w:sz="0" w:space="0" w:color="auto"/>
                    <w:right w:val="none" w:sz="0" w:space="0" w:color="auto"/>
                  </w:divBdr>
                </w:div>
                <w:div w:id="1134719766">
                  <w:marLeft w:val="0"/>
                  <w:marRight w:val="0"/>
                  <w:marTop w:val="0"/>
                  <w:marBottom w:val="0"/>
                  <w:divBdr>
                    <w:top w:val="none" w:sz="0" w:space="0" w:color="auto"/>
                    <w:left w:val="none" w:sz="0" w:space="0" w:color="auto"/>
                    <w:bottom w:val="none" w:sz="0" w:space="0" w:color="auto"/>
                    <w:right w:val="none" w:sz="0" w:space="0" w:color="auto"/>
                  </w:divBdr>
                </w:div>
                <w:div w:id="1279098585">
                  <w:marLeft w:val="0"/>
                  <w:marRight w:val="0"/>
                  <w:marTop w:val="0"/>
                  <w:marBottom w:val="0"/>
                  <w:divBdr>
                    <w:top w:val="none" w:sz="0" w:space="0" w:color="auto"/>
                    <w:left w:val="none" w:sz="0" w:space="0" w:color="auto"/>
                    <w:bottom w:val="none" w:sz="0" w:space="0" w:color="auto"/>
                    <w:right w:val="none" w:sz="0" w:space="0" w:color="auto"/>
                  </w:divBdr>
                </w:div>
                <w:div w:id="2073501665">
                  <w:marLeft w:val="0"/>
                  <w:marRight w:val="0"/>
                  <w:marTop w:val="0"/>
                  <w:marBottom w:val="0"/>
                  <w:divBdr>
                    <w:top w:val="none" w:sz="0" w:space="0" w:color="auto"/>
                    <w:left w:val="none" w:sz="0" w:space="0" w:color="auto"/>
                    <w:bottom w:val="none" w:sz="0" w:space="0" w:color="auto"/>
                    <w:right w:val="none" w:sz="0" w:space="0" w:color="auto"/>
                  </w:divBdr>
                </w:div>
                <w:div w:id="43261895">
                  <w:marLeft w:val="0"/>
                  <w:marRight w:val="0"/>
                  <w:marTop w:val="0"/>
                  <w:marBottom w:val="0"/>
                  <w:divBdr>
                    <w:top w:val="none" w:sz="0" w:space="0" w:color="auto"/>
                    <w:left w:val="none" w:sz="0" w:space="0" w:color="auto"/>
                    <w:bottom w:val="none" w:sz="0" w:space="0" w:color="auto"/>
                    <w:right w:val="none" w:sz="0" w:space="0" w:color="auto"/>
                  </w:divBdr>
                </w:div>
                <w:div w:id="653265831">
                  <w:marLeft w:val="0"/>
                  <w:marRight w:val="0"/>
                  <w:marTop w:val="0"/>
                  <w:marBottom w:val="0"/>
                  <w:divBdr>
                    <w:top w:val="none" w:sz="0" w:space="0" w:color="auto"/>
                    <w:left w:val="none" w:sz="0" w:space="0" w:color="auto"/>
                    <w:bottom w:val="none" w:sz="0" w:space="0" w:color="auto"/>
                    <w:right w:val="none" w:sz="0" w:space="0" w:color="auto"/>
                  </w:divBdr>
                </w:div>
                <w:div w:id="353458313">
                  <w:marLeft w:val="0"/>
                  <w:marRight w:val="0"/>
                  <w:marTop w:val="0"/>
                  <w:marBottom w:val="0"/>
                  <w:divBdr>
                    <w:top w:val="none" w:sz="0" w:space="0" w:color="auto"/>
                    <w:left w:val="none" w:sz="0" w:space="0" w:color="auto"/>
                    <w:bottom w:val="none" w:sz="0" w:space="0" w:color="auto"/>
                    <w:right w:val="none" w:sz="0" w:space="0" w:color="auto"/>
                  </w:divBdr>
                </w:div>
                <w:div w:id="545264348">
                  <w:marLeft w:val="0"/>
                  <w:marRight w:val="0"/>
                  <w:marTop w:val="0"/>
                  <w:marBottom w:val="0"/>
                  <w:divBdr>
                    <w:top w:val="none" w:sz="0" w:space="0" w:color="auto"/>
                    <w:left w:val="none" w:sz="0" w:space="0" w:color="auto"/>
                    <w:bottom w:val="none" w:sz="0" w:space="0" w:color="auto"/>
                    <w:right w:val="none" w:sz="0" w:space="0" w:color="auto"/>
                  </w:divBdr>
                </w:div>
                <w:div w:id="185023112">
                  <w:marLeft w:val="0"/>
                  <w:marRight w:val="0"/>
                  <w:marTop w:val="0"/>
                  <w:marBottom w:val="0"/>
                  <w:divBdr>
                    <w:top w:val="none" w:sz="0" w:space="0" w:color="auto"/>
                    <w:left w:val="none" w:sz="0" w:space="0" w:color="auto"/>
                    <w:bottom w:val="none" w:sz="0" w:space="0" w:color="auto"/>
                    <w:right w:val="none" w:sz="0" w:space="0" w:color="auto"/>
                  </w:divBdr>
                </w:div>
                <w:div w:id="283343361">
                  <w:marLeft w:val="0"/>
                  <w:marRight w:val="0"/>
                  <w:marTop w:val="0"/>
                  <w:marBottom w:val="0"/>
                  <w:divBdr>
                    <w:top w:val="none" w:sz="0" w:space="0" w:color="auto"/>
                    <w:left w:val="none" w:sz="0" w:space="0" w:color="auto"/>
                    <w:bottom w:val="none" w:sz="0" w:space="0" w:color="auto"/>
                    <w:right w:val="none" w:sz="0" w:space="0" w:color="auto"/>
                  </w:divBdr>
                </w:div>
                <w:div w:id="613288836">
                  <w:marLeft w:val="0"/>
                  <w:marRight w:val="0"/>
                  <w:marTop w:val="0"/>
                  <w:marBottom w:val="0"/>
                  <w:divBdr>
                    <w:top w:val="none" w:sz="0" w:space="0" w:color="auto"/>
                    <w:left w:val="none" w:sz="0" w:space="0" w:color="auto"/>
                    <w:bottom w:val="none" w:sz="0" w:space="0" w:color="auto"/>
                    <w:right w:val="none" w:sz="0" w:space="0" w:color="auto"/>
                  </w:divBdr>
                </w:div>
                <w:div w:id="1407147794">
                  <w:marLeft w:val="0"/>
                  <w:marRight w:val="0"/>
                  <w:marTop w:val="0"/>
                  <w:marBottom w:val="0"/>
                  <w:divBdr>
                    <w:top w:val="none" w:sz="0" w:space="0" w:color="auto"/>
                    <w:left w:val="none" w:sz="0" w:space="0" w:color="auto"/>
                    <w:bottom w:val="none" w:sz="0" w:space="0" w:color="auto"/>
                    <w:right w:val="none" w:sz="0" w:space="0" w:color="auto"/>
                  </w:divBdr>
                </w:div>
                <w:div w:id="1441491536">
                  <w:marLeft w:val="0"/>
                  <w:marRight w:val="0"/>
                  <w:marTop w:val="0"/>
                  <w:marBottom w:val="0"/>
                  <w:divBdr>
                    <w:top w:val="none" w:sz="0" w:space="0" w:color="auto"/>
                    <w:left w:val="none" w:sz="0" w:space="0" w:color="auto"/>
                    <w:bottom w:val="none" w:sz="0" w:space="0" w:color="auto"/>
                    <w:right w:val="none" w:sz="0" w:space="0" w:color="auto"/>
                  </w:divBdr>
                </w:div>
                <w:div w:id="927614077">
                  <w:marLeft w:val="0"/>
                  <w:marRight w:val="0"/>
                  <w:marTop w:val="0"/>
                  <w:marBottom w:val="0"/>
                  <w:divBdr>
                    <w:top w:val="none" w:sz="0" w:space="0" w:color="auto"/>
                    <w:left w:val="none" w:sz="0" w:space="0" w:color="auto"/>
                    <w:bottom w:val="none" w:sz="0" w:space="0" w:color="auto"/>
                    <w:right w:val="none" w:sz="0" w:space="0" w:color="auto"/>
                  </w:divBdr>
                </w:div>
                <w:div w:id="2142183850">
                  <w:marLeft w:val="0"/>
                  <w:marRight w:val="0"/>
                  <w:marTop w:val="0"/>
                  <w:marBottom w:val="0"/>
                  <w:divBdr>
                    <w:top w:val="none" w:sz="0" w:space="0" w:color="auto"/>
                    <w:left w:val="none" w:sz="0" w:space="0" w:color="auto"/>
                    <w:bottom w:val="none" w:sz="0" w:space="0" w:color="auto"/>
                    <w:right w:val="none" w:sz="0" w:space="0" w:color="auto"/>
                  </w:divBdr>
                </w:div>
                <w:div w:id="374430002">
                  <w:marLeft w:val="0"/>
                  <w:marRight w:val="0"/>
                  <w:marTop w:val="0"/>
                  <w:marBottom w:val="0"/>
                  <w:divBdr>
                    <w:top w:val="none" w:sz="0" w:space="0" w:color="auto"/>
                    <w:left w:val="none" w:sz="0" w:space="0" w:color="auto"/>
                    <w:bottom w:val="none" w:sz="0" w:space="0" w:color="auto"/>
                    <w:right w:val="none" w:sz="0" w:space="0" w:color="auto"/>
                  </w:divBdr>
                </w:div>
                <w:div w:id="37633792">
                  <w:marLeft w:val="0"/>
                  <w:marRight w:val="0"/>
                  <w:marTop w:val="0"/>
                  <w:marBottom w:val="0"/>
                  <w:divBdr>
                    <w:top w:val="none" w:sz="0" w:space="0" w:color="auto"/>
                    <w:left w:val="none" w:sz="0" w:space="0" w:color="auto"/>
                    <w:bottom w:val="none" w:sz="0" w:space="0" w:color="auto"/>
                    <w:right w:val="none" w:sz="0" w:space="0" w:color="auto"/>
                  </w:divBdr>
                </w:div>
                <w:div w:id="1967352205">
                  <w:marLeft w:val="0"/>
                  <w:marRight w:val="0"/>
                  <w:marTop w:val="0"/>
                  <w:marBottom w:val="0"/>
                  <w:divBdr>
                    <w:top w:val="none" w:sz="0" w:space="0" w:color="auto"/>
                    <w:left w:val="none" w:sz="0" w:space="0" w:color="auto"/>
                    <w:bottom w:val="none" w:sz="0" w:space="0" w:color="auto"/>
                    <w:right w:val="none" w:sz="0" w:space="0" w:color="auto"/>
                  </w:divBdr>
                </w:div>
                <w:div w:id="2063477286">
                  <w:marLeft w:val="0"/>
                  <w:marRight w:val="0"/>
                  <w:marTop w:val="0"/>
                  <w:marBottom w:val="0"/>
                  <w:divBdr>
                    <w:top w:val="none" w:sz="0" w:space="0" w:color="auto"/>
                    <w:left w:val="none" w:sz="0" w:space="0" w:color="auto"/>
                    <w:bottom w:val="none" w:sz="0" w:space="0" w:color="auto"/>
                    <w:right w:val="none" w:sz="0" w:space="0" w:color="auto"/>
                  </w:divBdr>
                </w:div>
                <w:div w:id="180364394">
                  <w:marLeft w:val="0"/>
                  <w:marRight w:val="0"/>
                  <w:marTop w:val="0"/>
                  <w:marBottom w:val="0"/>
                  <w:divBdr>
                    <w:top w:val="none" w:sz="0" w:space="0" w:color="auto"/>
                    <w:left w:val="none" w:sz="0" w:space="0" w:color="auto"/>
                    <w:bottom w:val="none" w:sz="0" w:space="0" w:color="auto"/>
                    <w:right w:val="none" w:sz="0" w:space="0" w:color="auto"/>
                  </w:divBdr>
                </w:div>
                <w:div w:id="372851690">
                  <w:marLeft w:val="0"/>
                  <w:marRight w:val="0"/>
                  <w:marTop w:val="0"/>
                  <w:marBottom w:val="0"/>
                  <w:divBdr>
                    <w:top w:val="none" w:sz="0" w:space="0" w:color="auto"/>
                    <w:left w:val="none" w:sz="0" w:space="0" w:color="auto"/>
                    <w:bottom w:val="none" w:sz="0" w:space="0" w:color="auto"/>
                    <w:right w:val="none" w:sz="0" w:space="0" w:color="auto"/>
                  </w:divBdr>
                </w:div>
                <w:div w:id="101341783">
                  <w:marLeft w:val="0"/>
                  <w:marRight w:val="0"/>
                  <w:marTop w:val="0"/>
                  <w:marBottom w:val="0"/>
                  <w:divBdr>
                    <w:top w:val="none" w:sz="0" w:space="0" w:color="auto"/>
                    <w:left w:val="none" w:sz="0" w:space="0" w:color="auto"/>
                    <w:bottom w:val="none" w:sz="0" w:space="0" w:color="auto"/>
                    <w:right w:val="none" w:sz="0" w:space="0" w:color="auto"/>
                  </w:divBdr>
                </w:div>
                <w:div w:id="1700935711">
                  <w:marLeft w:val="0"/>
                  <w:marRight w:val="0"/>
                  <w:marTop w:val="0"/>
                  <w:marBottom w:val="0"/>
                  <w:divBdr>
                    <w:top w:val="none" w:sz="0" w:space="0" w:color="auto"/>
                    <w:left w:val="none" w:sz="0" w:space="0" w:color="auto"/>
                    <w:bottom w:val="none" w:sz="0" w:space="0" w:color="auto"/>
                    <w:right w:val="none" w:sz="0" w:space="0" w:color="auto"/>
                  </w:divBdr>
                </w:div>
                <w:div w:id="4979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1031">
          <w:marLeft w:val="0"/>
          <w:marRight w:val="0"/>
          <w:marTop w:val="0"/>
          <w:marBottom w:val="0"/>
          <w:divBdr>
            <w:top w:val="none" w:sz="0" w:space="0" w:color="auto"/>
            <w:left w:val="none" w:sz="0" w:space="0" w:color="auto"/>
            <w:bottom w:val="none" w:sz="0" w:space="0" w:color="auto"/>
            <w:right w:val="none" w:sz="0" w:space="0" w:color="auto"/>
          </w:divBdr>
          <w:divsChild>
            <w:div w:id="1238132621">
              <w:marLeft w:val="0"/>
              <w:marRight w:val="0"/>
              <w:marTop w:val="0"/>
              <w:marBottom w:val="0"/>
              <w:divBdr>
                <w:top w:val="none" w:sz="0" w:space="0" w:color="auto"/>
                <w:left w:val="none" w:sz="0" w:space="0" w:color="auto"/>
                <w:bottom w:val="none" w:sz="0" w:space="0" w:color="auto"/>
                <w:right w:val="none" w:sz="0" w:space="0" w:color="auto"/>
              </w:divBdr>
            </w:div>
          </w:divsChild>
        </w:div>
        <w:div w:id="1558474188">
          <w:marLeft w:val="0"/>
          <w:marRight w:val="0"/>
          <w:marTop w:val="0"/>
          <w:marBottom w:val="0"/>
          <w:divBdr>
            <w:top w:val="none" w:sz="0" w:space="0" w:color="auto"/>
            <w:left w:val="none" w:sz="0" w:space="0" w:color="auto"/>
            <w:bottom w:val="none" w:sz="0" w:space="0" w:color="auto"/>
            <w:right w:val="none" w:sz="0" w:space="0" w:color="auto"/>
          </w:divBdr>
          <w:divsChild>
            <w:div w:id="1822964125">
              <w:marLeft w:val="0"/>
              <w:marRight w:val="0"/>
              <w:marTop w:val="0"/>
              <w:marBottom w:val="0"/>
              <w:divBdr>
                <w:top w:val="none" w:sz="0" w:space="0" w:color="auto"/>
                <w:left w:val="none" w:sz="0" w:space="0" w:color="auto"/>
                <w:bottom w:val="none" w:sz="0" w:space="0" w:color="auto"/>
                <w:right w:val="none" w:sz="0" w:space="0" w:color="auto"/>
              </w:divBdr>
            </w:div>
          </w:divsChild>
        </w:div>
        <w:div w:id="1716350092">
          <w:marLeft w:val="0"/>
          <w:marRight w:val="0"/>
          <w:marTop w:val="0"/>
          <w:marBottom w:val="0"/>
          <w:divBdr>
            <w:top w:val="none" w:sz="0" w:space="0" w:color="auto"/>
            <w:left w:val="none" w:sz="0" w:space="0" w:color="auto"/>
            <w:bottom w:val="none" w:sz="0" w:space="0" w:color="auto"/>
            <w:right w:val="none" w:sz="0" w:space="0" w:color="auto"/>
          </w:divBdr>
        </w:div>
        <w:div w:id="1397127865">
          <w:marLeft w:val="0"/>
          <w:marRight w:val="0"/>
          <w:marTop w:val="0"/>
          <w:marBottom w:val="0"/>
          <w:divBdr>
            <w:top w:val="none" w:sz="0" w:space="0" w:color="auto"/>
            <w:left w:val="none" w:sz="0" w:space="0" w:color="auto"/>
            <w:bottom w:val="none" w:sz="0" w:space="0" w:color="auto"/>
            <w:right w:val="none" w:sz="0" w:space="0" w:color="auto"/>
          </w:divBdr>
        </w:div>
        <w:div w:id="1971009926">
          <w:marLeft w:val="0"/>
          <w:marRight w:val="0"/>
          <w:marTop w:val="0"/>
          <w:marBottom w:val="0"/>
          <w:divBdr>
            <w:top w:val="none" w:sz="0" w:space="0" w:color="auto"/>
            <w:left w:val="none" w:sz="0" w:space="0" w:color="auto"/>
            <w:bottom w:val="none" w:sz="0" w:space="0" w:color="auto"/>
            <w:right w:val="none" w:sz="0" w:space="0" w:color="auto"/>
          </w:divBdr>
          <w:divsChild>
            <w:div w:id="770979683">
              <w:marLeft w:val="0"/>
              <w:marRight w:val="0"/>
              <w:marTop w:val="0"/>
              <w:marBottom w:val="0"/>
              <w:divBdr>
                <w:top w:val="none" w:sz="0" w:space="0" w:color="auto"/>
                <w:left w:val="none" w:sz="0" w:space="0" w:color="auto"/>
                <w:bottom w:val="none" w:sz="0" w:space="0" w:color="auto"/>
                <w:right w:val="none" w:sz="0" w:space="0" w:color="auto"/>
              </w:divBdr>
            </w:div>
          </w:divsChild>
        </w:div>
        <w:div w:id="1719624577">
          <w:marLeft w:val="0"/>
          <w:marRight w:val="0"/>
          <w:marTop w:val="0"/>
          <w:marBottom w:val="0"/>
          <w:divBdr>
            <w:top w:val="none" w:sz="0" w:space="0" w:color="auto"/>
            <w:left w:val="none" w:sz="0" w:space="0" w:color="auto"/>
            <w:bottom w:val="none" w:sz="0" w:space="0" w:color="auto"/>
            <w:right w:val="none" w:sz="0" w:space="0" w:color="auto"/>
          </w:divBdr>
        </w:div>
        <w:div w:id="2015642854">
          <w:marLeft w:val="0"/>
          <w:marRight w:val="0"/>
          <w:marTop w:val="0"/>
          <w:marBottom w:val="0"/>
          <w:divBdr>
            <w:top w:val="none" w:sz="0" w:space="0" w:color="auto"/>
            <w:left w:val="none" w:sz="0" w:space="0" w:color="auto"/>
            <w:bottom w:val="none" w:sz="0" w:space="0" w:color="auto"/>
            <w:right w:val="none" w:sz="0" w:space="0" w:color="auto"/>
          </w:divBdr>
        </w:div>
        <w:div w:id="394359934">
          <w:marLeft w:val="0"/>
          <w:marRight w:val="0"/>
          <w:marTop w:val="0"/>
          <w:marBottom w:val="0"/>
          <w:divBdr>
            <w:top w:val="none" w:sz="0" w:space="0" w:color="auto"/>
            <w:left w:val="none" w:sz="0" w:space="0" w:color="auto"/>
            <w:bottom w:val="none" w:sz="0" w:space="0" w:color="auto"/>
            <w:right w:val="none" w:sz="0" w:space="0" w:color="auto"/>
          </w:divBdr>
          <w:divsChild>
            <w:div w:id="1158376446">
              <w:marLeft w:val="0"/>
              <w:marRight w:val="0"/>
              <w:marTop w:val="0"/>
              <w:marBottom w:val="0"/>
              <w:divBdr>
                <w:top w:val="none" w:sz="0" w:space="0" w:color="auto"/>
                <w:left w:val="none" w:sz="0" w:space="0" w:color="auto"/>
                <w:bottom w:val="none" w:sz="0" w:space="0" w:color="auto"/>
                <w:right w:val="none" w:sz="0" w:space="0" w:color="auto"/>
              </w:divBdr>
            </w:div>
          </w:divsChild>
        </w:div>
        <w:div w:id="783840535">
          <w:marLeft w:val="0"/>
          <w:marRight w:val="0"/>
          <w:marTop w:val="0"/>
          <w:marBottom w:val="0"/>
          <w:divBdr>
            <w:top w:val="none" w:sz="0" w:space="0" w:color="auto"/>
            <w:left w:val="none" w:sz="0" w:space="0" w:color="auto"/>
            <w:bottom w:val="none" w:sz="0" w:space="0" w:color="auto"/>
            <w:right w:val="none" w:sz="0" w:space="0" w:color="auto"/>
          </w:divBdr>
          <w:divsChild>
            <w:div w:id="862327483">
              <w:marLeft w:val="0"/>
              <w:marRight w:val="0"/>
              <w:marTop w:val="0"/>
              <w:marBottom w:val="0"/>
              <w:divBdr>
                <w:top w:val="none" w:sz="0" w:space="0" w:color="auto"/>
                <w:left w:val="none" w:sz="0" w:space="0" w:color="auto"/>
                <w:bottom w:val="none" w:sz="0" w:space="0" w:color="auto"/>
                <w:right w:val="none" w:sz="0" w:space="0" w:color="auto"/>
              </w:divBdr>
            </w:div>
          </w:divsChild>
        </w:div>
        <w:div w:id="829053969">
          <w:marLeft w:val="0"/>
          <w:marRight w:val="0"/>
          <w:marTop w:val="0"/>
          <w:marBottom w:val="0"/>
          <w:divBdr>
            <w:top w:val="none" w:sz="0" w:space="0" w:color="auto"/>
            <w:left w:val="none" w:sz="0" w:space="0" w:color="auto"/>
            <w:bottom w:val="none" w:sz="0" w:space="0" w:color="auto"/>
            <w:right w:val="none" w:sz="0" w:space="0" w:color="auto"/>
          </w:divBdr>
        </w:div>
        <w:div w:id="616378029">
          <w:marLeft w:val="0"/>
          <w:marRight w:val="0"/>
          <w:marTop w:val="0"/>
          <w:marBottom w:val="0"/>
          <w:divBdr>
            <w:top w:val="none" w:sz="0" w:space="0" w:color="auto"/>
            <w:left w:val="none" w:sz="0" w:space="0" w:color="auto"/>
            <w:bottom w:val="none" w:sz="0" w:space="0" w:color="auto"/>
            <w:right w:val="none" w:sz="0" w:space="0" w:color="auto"/>
          </w:divBdr>
          <w:divsChild>
            <w:div w:id="534973939">
              <w:marLeft w:val="0"/>
              <w:marRight w:val="0"/>
              <w:marTop w:val="0"/>
              <w:marBottom w:val="0"/>
              <w:divBdr>
                <w:top w:val="none" w:sz="0" w:space="0" w:color="auto"/>
                <w:left w:val="none" w:sz="0" w:space="0" w:color="auto"/>
                <w:bottom w:val="none" w:sz="0" w:space="0" w:color="auto"/>
                <w:right w:val="none" w:sz="0" w:space="0" w:color="auto"/>
              </w:divBdr>
            </w:div>
          </w:divsChild>
        </w:div>
        <w:div w:id="1895577389">
          <w:marLeft w:val="0"/>
          <w:marRight w:val="0"/>
          <w:marTop w:val="0"/>
          <w:marBottom w:val="0"/>
          <w:divBdr>
            <w:top w:val="none" w:sz="0" w:space="0" w:color="auto"/>
            <w:left w:val="none" w:sz="0" w:space="0" w:color="auto"/>
            <w:bottom w:val="none" w:sz="0" w:space="0" w:color="auto"/>
            <w:right w:val="none" w:sz="0" w:space="0" w:color="auto"/>
          </w:divBdr>
          <w:divsChild>
            <w:div w:id="700478829">
              <w:marLeft w:val="0"/>
              <w:marRight w:val="0"/>
              <w:marTop w:val="0"/>
              <w:marBottom w:val="0"/>
              <w:divBdr>
                <w:top w:val="none" w:sz="0" w:space="0" w:color="auto"/>
                <w:left w:val="none" w:sz="0" w:space="0" w:color="auto"/>
                <w:bottom w:val="none" w:sz="0" w:space="0" w:color="auto"/>
                <w:right w:val="none" w:sz="0" w:space="0" w:color="auto"/>
              </w:divBdr>
              <w:divsChild>
                <w:div w:id="1012804898">
                  <w:marLeft w:val="0"/>
                  <w:marRight w:val="0"/>
                  <w:marTop w:val="0"/>
                  <w:marBottom w:val="0"/>
                  <w:divBdr>
                    <w:top w:val="none" w:sz="0" w:space="0" w:color="auto"/>
                    <w:left w:val="none" w:sz="0" w:space="0" w:color="auto"/>
                    <w:bottom w:val="none" w:sz="0" w:space="0" w:color="auto"/>
                    <w:right w:val="none" w:sz="0" w:space="0" w:color="auto"/>
                  </w:divBdr>
                </w:div>
                <w:div w:id="3183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8"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6"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9"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1"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4"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2"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7"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50"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7"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 Type="http://schemas.openxmlformats.org/officeDocument/2006/relationships/settings" Target="settings.xml"/><Relationship Id="rId16"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9"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1"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4"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2"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7"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0"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5"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53" Type="http://schemas.openxmlformats.org/officeDocument/2006/relationships/theme" Target="theme/theme1.xml"/><Relationship Id="rId5"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0"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9"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1"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4"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52" Type="http://schemas.openxmlformats.org/officeDocument/2006/relationships/fontTable" Target="fontTable.xml"/><Relationship Id="rId4"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9"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4"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2"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7"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0"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5"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3"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8"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8"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51"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 Type="http://schemas.openxmlformats.org/officeDocument/2006/relationships/webSettings" Target="webSettings.xml"/><Relationship Id="rId12"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7"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5"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3"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8"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6"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0"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1"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 Type="http://schemas.openxmlformats.org/officeDocument/2006/relationships/styles" Target="styles.xml"/><Relationship Id="rId6"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15"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3"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28"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36"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 Id="rId49" Type="http://schemas.openxmlformats.org/officeDocument/2006/relationships/hyperlink" Target="file:///C:\Users\Admin\AppData\Local\Temp\2e097346-302a-455c-83c6-f7e74b95492c_%D0%98%D1%81%D1%82%D0%BE%D1%80%D0%B8%D1%87%D0%B5%D1%81%D0%BA%D0%B8%D0%B9%20%D0%B2%D0%B5%D1%81%D1%82%D0%BD%D0%B8%D0%BA.zip.92c\09%20html\Istorichesky_vestnik_09_03_Dumin_v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6225</Words>
  <Characters>35489</Characters>
  <Application>Microsoft Office Word</Application>
  <DocSecurity>0</DocSecurity>
  <Lines>295</Lines>
  <Paragraphs>83</Paragraphs>
  <ScaleCrop>false</ScaleCrop>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2025-06-17T10:55:00Z</dcterms:created>
  <dcterms:modified xsi:type="dcterms:W3CDTF">2025-06-17T11:04:00Z</dcterms:modified>
</cp:coreProperties>
</file>